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0F543" w14:textId="77777777" w:rsidR="00ED5D92" w:rsidRDefault="00ED5D92" w:rsidP="00ED5D92">
      <w:pPr>
        <w:pStyle w:val="Naslovdoc"/>
        <w:rPr>
          <w:szCs w:val="40"/>
        </w:rPr>
      </w:pPr>
      <w:bookmarkStart w:id="0" w:name="_Toc1988091"/>
      <w:bookmarkStart w:id="1" w:name="_Toc1988103"/>
    </w:p>
    <w:p w14:paraId="027BBFF5" w14:textId="77777777" w:rsidR="00ED5D92" w:rsidRDefault="00ED5D92" w:rsidP="00ED5D92">
      <w:pPr>
        <w:pStyle w:val="Naslovdoc"/>
        <w:rPr>
          <w:szCs w:val="40"/>
        </w:rPr>
      </w:pPr>
    </w:p>
    <w:p w14:paraId="24451EFA" w14:textId="77777777" w:rsidR="00ED5D92" w:rsidRDefault="00ED5D92" w:rsidP="00ED5D92">
      <w:pPr>
        <w:pStyle w:val="Naslovdoc"/>
        <w:rPr>
          <w:szCs w:val="40"/>
        </w:rPr>
      </w:pPr>
    </w:p>
    <w:p w14:paraId="55D7B8AA" w14:textId="77777777" w:rsidR="00ED5D92" w:rsidRDefault="00ED5D92" w:rsidP="00ED5D92">
      <w:pPr>
        <w:pStyle w:val="Naslovdoc"/>
        <w:rPr>
          <w:szCs w:val="40"/>
        </w:rPr>
      </w:pPr>
    </w:p>
    <w:p w14:paraId="192F030B" w14:textId="77777777" w:rsidR="00ED5D92" w:rsidRDefault="00ED5D92" w:rsidP="00ED5D92">
      <w:pPr>
        <w:pStyle w:val="Naslovdoc"/>
        <w:rPr>
          <w:szCs w:val="40"/>
        </w:rPr>
      </w:pPr>
    </w:p>
    <w:p w14:paraId="48750616" w14:textId="77777777" w:rsidR="00ED5D92" w:rsidRDefault="00ED5D92" w:rsidP="00ED5D92">
      <w:pPr>
        <w:pStyle w:val="Naslovdoc"/>
        <w:rPr>
          <w:szCs w:val="40"/>
        </w:rPr>
      </w:pPr>
    </w:p>
    <w:p w14:paraId="1903021D" w14:textId="77777777" w:rsidR="00ED5D92" w:rsidRDefault="00ED5D92" w:rsidP="00ED5D92">
      <w:pPr>
        <w:pStyle w:val="Naslovdoc"/>
        <w:rPr>
          <w:szCs w:val="40"/>
        </w:rPr>
      </w:pPr>
    </w:p>
    <w:p w14:paraId="5407F9CD" w14:textId="77777777" w:rsidR="00ED5D92" w:rsidRDefault="00ED5D92" w:rsidP="00ED5D92">
      <w:pPr>
        <w:pStyle w:val="Naslovdoc"/>
        <w:rPr>
          <w:szCs w:val="40"/>
        </w:rPr>
      </w:pPr>
    </w:p>
    <w:p w14:paraId="4F547FD4" w14:textId="6006A9FB" w:rsidR="00ED5D92" w:rsidRPr="00BB32EB" w:rsidRDefault="00BB32EB" w:rsidP="00ED5D92">
      <w:pPr>
        <w:pStyle w:val="Naslovdoc"/>
        <w:rPr>
          <w:sz w:val="36"/>
          <w:szCs w:val="36"/>
        </w:rPr>
      </w:pPr>
      <w:r w:rsidRPr="00BB32EB">
        <w:rPr>
          <w:sz w:val="36"/>
          <w:szCs w:val="36"/>
        </w:rPr>
        <w:t xml:space="preserve">Tehnične specifikacije </w:t>
      </w:r>
    </w:p>
    <w:p w14:paraId="2E629B62" w14:textId="77777777" w:rsidR="00ED5D92" w:rsidRPr="00BB32EB" w:rsidRDefault="00ED5D92" w:rsidP="00ED5D92">
      <w:pPr>
        <w:pStyle w:val="Naslovdoc"/>
        <w:rPr>
          <w:sz w:val="36"/>
          <w:szCs w:val="36"/>
        </w:rPr>
      </w:pPr>
    </w:p>
    <w:p w14:paraId="06A11858" w14:textId="243953B5" w:rsidR="00ED5D92" w:rsidRPr="00BB32EB" w:rsidRDefault="00BB32EB" w:rsidP="00D04816">
      <w:pPr>
        <w:pStyle w:val="Naslovdoc"/>
        <w:rPr>
          <w:sz w:val="36"/>
          <w:szCs w:val="36"/>
        </w:rPr>
      </w:pPr>
      <w:r w:rsidRPr="00BB32EB">
        <w:rPr>
          <w:sz w:val="36"/>
          <w:szCs w:val="36"/>
        </w:rPr>
        <w:t>STORIT</w:t>
      </w:r>
      <w:r w:rsidR="00654635">
        <w:rPr>
          <w:sz w:val="36"/>
          <w:szCs w:val="36"/>
        </w:rPr>
        <w:t>E</w:t>
      </w:r>
      <w:r w:rsidRPr="00BB32EB">
        <w:rPr>
          <w:sz w:val="36"/>
          <w:szCs w:val="36"/>
        </w:rPr>
        <w:t xml:space="preserve">V PODPORE </w:t>
      </w:r>
      <w:r w:rsidR="00046C17">
        <w:rPr>
          <w:sz w:val="36"/>
          <w:szCs w:val="36"/>
        </w:rPr>
        <w:t xml:space="preserve">UPORABNIKOM </w:t>
      </w:r>
      <w:r w:rsidRPr="00BB32EB">
        <w:rPr>
          <w:sz w:val="36"/>
          <w:szCs w:val="36"/>
        </w:rPr>
        <w:t>IN VZDRŽEVANJA INFORMACIJSKO-KOMUNIKACIJSKE OPREME</w:t>
      </w:r>
    </w:p>
    <w:p w14:paraId="57866C5F" w14:textId="77777777" w:rsidR="008D750E" w:rsidRPr="00BB32EB" w:rsidRDefault="008D750E" w:rsidP="002A086F">
      <w:pPr>
        <w:rPr>
          <w:sz w:val="36"/>
          <w:szCs w:val="36"/>
        </w:rPr>
      </w:pPr>
    </w:p>
    <w:p w14:paraId="6BF1F622" w14:textId="271442D4" w:rsidR="008D750E" w:rsidRPr="00C6603E" w:rsidRDefault="008D750E" w:rsidP="00ED5D92">
      <w:pPr>
        <w:pStyle w:val="Naslovdoc"/>
        <w:rPr>
          <w:szCs w:val="40"/>
        </w:rPr>
      </w:pPr>
      <w:r>
        <w:rPr>
          <w:sz w:val="28"/>
        </w:rPr>
        <w:br w:type="page"/>
      </w:r>
      <w:bookmarkStart w:id="2" w:name="_Hlk128575163"/>
    </w:p>
    <w:bookmarkEnd w:id="2"/>
    <w:p w14:paraId="3079835C" w14:textId="77777777" w:rsidR="00ED5D92" w:rsidRDefault="00ED5D92" w:rsidP="002A086F">
      <w:pPr>
        <w:rPr>
          <w:sz w:val="28"/>
        </w:rPr>
      </w:pPr>
    </w:p>
    <w:p w14:paraId="6AD86537" w14:textId="77777777" w:rsidR="00ED5D92" w:rsidRDefault="00ED5D92" w:rsidP="002A086F">
      <w:pPr>
        <w:rPr>
          <w:sz w:val="28"/>
        </w:rPr>
      </w:pPr>
    </w:p>
    <w:p w14:paraId="18A604C6" w14:textId="77777777" w:rsidR="00ED5D92" w:rsidRDefault="00ED5D92" w:rsidP="002A086F">
      <w:pPr>
        <w:rPr>
          <w:sz w:val="28"/>
        </w:rPr>
      </w:pPr>
    </w:p>
    <w:p w14:paraId="37732A01" w14:textId="77777777" w:rsidR="007959E4" w:rsidRDefault="007959E4" w:rsidP="002A086F">
      <w:pPr>
        <w:rPr>
          <w:sz w:val="28"/>
        </w:rPr>
      </w:pPr>
    </w:p>
    <w:p w14:paraId="4058AC4A" w14:textId="77777777" w:rsidR="007959E4" w:rsidRDefault="007959E4" w:rsidP="002A086F">
      <w:pPr>
        <w:rPr>
          <w:sz w:val="28"/>
        </w:rPr>
      </w:pPr>
    </w:p>
    <w:p w14:paraId="0EC7AA09" w14:textId="581F359D" w:rsidR="00213DEF" w:rsidRDefault="00213DEF" w:rsidP="002A086F">
      <w:pPr>
        <w:rPr>
          <w:sz w:val="28"/>
        </w:rPr>
      </w:pPr>
      <w:r w:rsidRPr="00213DEF">
        <w:rPr>
          <w:sz w:val="28"/>
        </w:rPr>
        <w:t>KAZALO</w:t>
      </w:r>
    </w:p>
    <w:p w14:paraId="5EB9C267" w14:textId="77777777" w:rsidR="00213DEF" w:rsidRPr="007D51BF" w:rsidRDefault="00213DEF" w:rsidP="002A086F">
      <w:pPr>
        <w:rPr>
          <w:rFonts w:cs="Arial"/>
          <w:sz w:val="28"/>
        </w:rPr>
      </w:pPr>
    </w:p>
    <w:p w14:paraId="2C3C6859" w14:textId="269A935B" w:rsidR="002C430C" w:rsidRDefault="00213DEF">
      <w:pPr>
        <w:pStyle w:val="Kazalovsebine1"/>
        <w:rPr>
          <w:rFonts w:cstheme="minorBidi"/>
          <w:noProof/>
        </w:rPr>
      </w:pPr>
      <w:r w:rsidRPr="00046C17">
        <w:rPr>
          <w:rFonts w:ascii="Arial" w:hAnsi="Arial" w:cs="Arial"/>
          <w:bCs/>
        </w:rPr>
        <w:fldChar w:fldCharType="begin"/>
      </w:r>
      <w:r w:rsidRPr="00046C17">
        <w:rPr>
          <w:rFonts w:ascii="Arial" w:hAnsi="Arial" w:cs="Arial"/>
          <w:bCs/>
        </w:rPr>
        <w:instrText xml:space="preserve"> TOC \h \z \t "Slog1;1" </w:instrText>
      </w:r>
      <w:r w:rsidRPr="00046C17">
        <w:rPr>
          <w:rFonts w:ascii="Arial" w:hAnsi="Arial" w:cs="Arial"/>
          <w:bCs/>
        </w:rPr>
        <w:fldChar w:fldCharType="separate"/>
      </w:r>
      <w:hyperlink w:anchor="_Toc150493816" w:history="1">
        <w:r w:rsidR="002C430C" w:rsidRPr="001C4BCE">
          <w:rPr>
            <w:rStyle w:val="Hiperpovezava"/>
            <w:noProof/>
          </w:rPr>
          <w:t>Splošni del</w:t>
        </w:r>
        <w:r w:rsidR="002C430C">
          <w:rPr>
            <w:noProof/>
            <w:webHidden/>
          </w:rPr>
          <w:tab/>
        </w:r>
        <w:r w:rsidR="002C430C">
          <w:rPr>
            <w:noProof/>
            <w:webHidden/>
          </w:rPr>
          <w:fldChar w:fldCharType="begin"/>
        </w:r>
        <w:r w:rsidR="002C430C">
          <w:rPr>
            <w:noProof/>
            <w:webHidden/>
          </w:rPr>
          <w:instrText xml:space="preserve"> PAGEREF _Toc150493816 \h </w:instrText>
        </w:r>
        <w:r w:rsidR="002C430C">
          <w:rPr>
            <w:noProof/>
            <w:webHidden/>
          </w:rPr>
        </w:r>
        <w:r w:rsidR="002C430C">
          <w:rPr>
            <w:noProof/>
            <w:webHidden/>
          </w:rPr>
          <w:fldChar w:fldCharType="separate"/>
        </w:r>
        <w:r w:rsidR="002C430C">
          <w:rPr>
            <w:noProof/>
            <w:webHidden/>
          </w:rPr>
          <w:t>3</w:t>
        </w:r>
        <w:r w:rsidR="002C430C">
          <w:rPr>
            <w:noProof/>
            <w:webHidden/>
          </w:rPr>
          <w:fldChar w:fldCharType="end"/>
        </w:r>
      </w:hyperlink>
    </w:p>
    <w:p w14:paraId="247BF626" w14:textId="4984F7E0" w:rsidR="002C430C" w:rsidRDefault="00970AF0">
      <w:pPr>
        <w:pStyle w:val="Kazalovsebine1"/>
        <w:rPr>
          <w:rFonts w:cstheme="minorBidi"/>
          <w:noProof/>
        </w:rPr>
      </w:pPr>
      <w:hyperlink w:anchor="_Toc150493817" w:history="1">
        <w:r w:rsidR="002C430C" w:rsidRPr="001C4BCE">
          <w:rPr>
            <w:rStyle w:val="Hiperpovezava"/>
            <w:noProof/>
          </w:rPr>
          <w:t>Kontaktna oseba izvajalca</w:t>
        </w:r>
        <w:r w:rsidR="002C430C">
          <w:rPr>
            <w:noProof/>
            <w:webHidden/>
          </w:rPr>
          <w:tab/>
        </w:r>
        <w:r w:rsidR="002C430C">
          <w:rPr>
            <w:noProof/>
            <w:webHidden/>
          </w:rPr>
          <w:fldChar w:fldCharType="begin"/>
        </w:r>
        <w:r w:rsidR="002C430C">
          <w:rPr>
            <w:noProof/>
            <w:webHidden/>
          </w:rPr>
          <w:instrText xml:space="preserve"> PAGEREF _Toc150493817 \h </w:instrText>
        </w:r>
        <w:r w:rsidR="002C430C">
          <w:rPr>
            <w:noProof/>
            <w:webHidden/>
          </w:rPr>
        </w:r>
        <w:r w:rsidR="002C430C">
          <w:rPr>
            <w:noProof/>
            <w:webHidden/>
          </w:rPr>
          <w:fldChar w:fldCharType="separate"/>
        </w:r>
        <w:r w:rsidR="002C430C">
          <w:rPr>
            <w:noProof/>
            <w:webHidden/>
          </w:rPr>
          <w:t>3</w:t>
        </w:r>
        <w:r w:rsidR="002C430C">
          <w:rPr>
            <w:noProof/>
            <w:webHidden/>
          </w:rPr>
          <w:fldChar w:fldCharType="end"/>
        </w:r>
      </w:hyperlink>
    </w:p>
    <w:p w14:paraId="429EE526" w14:textId="0E23FF21" w:rsidR="002C430C" w:rsidRDefault="00970AF0">
      <w:pPr>
        <w:pStyle w:val="Kazalovsebine1"/>
        <w:rPr>
          <w:rFonts w:cstheme="minorBidi"/>
          <w:noProof/>
        </w:rPr>
      </w:pPr>
      <w:hyperlink w:anchor="_Toc150493818" w:history="1">
        <w:r w:rsidR="002C430C" w:rsidRPr="001C4BCE">
          <w:rPr>
            <w:rStyle w:val="Hiperpovezava"/>
            <w:noProof/>
          </w:rPr>
          <w:t>Storitev podpore uporabnikom</w:t>
        </w:r>
        <w:r w:rsidR="002C430C">
          <w:rPr>
            <w:noProof/>
            <w:webHidden/>
          </w:rPr>
          <w:tab/>
        </w:r>
        <w:r w:rsidR="002C430C">
          <w:rPr>
            <w:noProof/>
            <w:webHidden/>
          </w:rPr>
          <w:fldChar w:fldCharType="begin"/>
        </w:r>
        <w:r w:rsidR="002C430C">
          <w:rPr>
            <w:noProof/>
            <w:webHidden/>
          </w:rPr>
          <w:instrText xml:space="preserve"> PAGEREF _Toc150493818 \h </w:instrText>
        </w:r>
        <w:r w:rsidR="002C430C">
          <w:rPr>
            <w:noProof/>
            <w:webHidden/>
          </w:rPr>
        </w:r>
        <w:r w:rsidR="002C430C">
          <w:rPr>
            <w:noProof/>
            <w:webHidden/>
          </w:rPr>
          <w:fldChar w:fldCharType="separate"/>
        </w:r>
        <w:r w:rsidR="002C430C">
          <w:rPr>
            <w:noProof/>
            <w:webHidden/>
          </w:rPr>
          <w:t>3</w:t>
        </w:r>
        <w:r w:rsidR="002C430C">
          <w:rPr>
            <w:noProof/>
            <w:webHidden/>
          </w:rPr>
          <w:fldChar w:fldCharType="end"/>
        </w:r>
      </w:hyperlink>
    </w:p>
    <w:p w14:paraId="64C9B85F" w14:textId="5FA29694" w:rsidR="002C430C" w:rsidRDefault="00970AF0">
      <w:pPr>
        <w:pStyle w:val="Kazalovsebine1"/>
        <w:rPr>
          <w:rFonts w:cstheme="minorBidi"/>
          <w:noProof/>
        </w:rPr>
      </w:pPr>
      <w:hyperlink w:anchor="_Toc150493819" w:history="1">
        <w:r w:rsidR="002C430C" w:rsidRPr="001C4BCE">
          <w:rPr>
            <w:rStyle w:val="Hiperpovezava"/>
            <w:noProof/>
          </w:rPr>
          <w:t>Storitev vzdrževanja IKT opreme</w:t>
        </w:r>
        <w:r w:rsidR="002C430C">
          <w:rPr>
            <w:noProof/>
            <w:webHidden/>
          </w:rPr>
          <w:tab/>
        </w:r>
        <w:r w:rsidR="002C430C">
          <w:rPr>
            <w:noProof/>
            <w:webHidden/>
          </w:rPr>
          <w:fldChar w:fldCharType="begin"/>
        </w:r>
        <w:r w:rsidR="002C430C">
          <w:rPr>
            <w:noProof/>
            <w:webHidden/>
          </w:rPr>
          <w:instrText xml:space="preserve"> PAGEREF _Toc150493819 \h </w:instrText>
        </w:r>
        <w:r w:rsidR="002C430C">
          <w:rPr>
            <w:noProof/>
            <w:webHidden/>
          </w:rPr>
        </w:r>
        <w:r w:rsidR="002C430C">
          <w:rPr>
            <w:noProof/>
            <w:webHidden/>
          </w:rPr>
          <w:fldChar w:fldCharType="separate"/>
        </w:r>
        <w:r w:rsidR="002C430C">
          <w:rPr>
            <w:noProof/>
            <w:webHidden/>
          </w:rPr>
          <w:t>4</w:t>
        </w:r>
        <w:r w:rsidR="002C430C">
          <w:rPr>
            <w:noProof/>
            <w:webHidden/>
          </w:rPr>
          <w:fldChar w:fldCharType="end"/>
        </w:r>
      </w:hyperlink>
    </w:p>
    <w:p w14:paraId="29B2FEFD" w14:textId="4D763FCA" w:rsidR="002C430C" w:rsidRDefault="00970AF0">
      <w:pPr>
        <w:pStyle w:val="Kazalovsebine1"/>
        <w:rPr>
          <w:rFonts w:cstheme="minorBidi"/>
          <w:noProof/>
        </w:rPr>
      </w:pPr>
      <w:hyperlink w:anchor="_Toc150493820" w:history="1">
        <w:r w:rsidR="002C430C" w:rsidRPr="001C4BCE">
          <w:rPr>
            <w:rStyle w:val="Hiperpovezava"/>
            <w:noProof/>
          </w:rPr>
          <w:t>Prijava napake oz. zahteve za storitev</w:t>
        </w:r>
        <w:r w:rsidR="002C430C">
          <w:rPr>
            <w:noProof/>
            <w:webHidden/>
          </w:rPr>
          <w:tab/>
        </w:r>
        <w:r w:rsidR="002C430C">
          <w:rPr>
            <w:noProof/>
            <w:webHidden/>
          </w:rPr>
          <w:fldChar w:fldCharType="begin"/>
        </w:r>
        <w:r w:rsidR="002C430C">
          <w:rPr>
            <w:noProof/>
            <w:webHidden/>
          </w:rPr>
          <w:instrText xml:space="preserve"> PAGEREF _Toc150493820 \h </w:instrText>
        </w:r>
        <w:r w:rsidR="002C430C">
          <w:rPr>
            <w:noProof/>
            <w:webHidden/>
          </w:rPr>
        </w:r>
        <w:r w:rsidR="002C430C">
          <w:rPr>
            <w:noProof/>
            <w:webHidden/>
          </w:rPr>
          <w:fldChar w:fldCharType="separate"/>
        </w:r>
        <w:r w:rsidR="002C430C">
          <w:rPr>
            <w:noProof/>
            <w:webHidden/>
          </w:rPr>
          <w:t>6</w:t>
        </w:r>
        <w:r w:rsidR="002C430C">
          <w:rPr>
            <w:noProof/>
            <w:webHidden/>
          </w:rPr>
          <w:fldChar w:fldCharType="end"/>
        </w:r>
      </w:hyperlink>
    </w:p>
    <w:p w14:paraId="52ECE7A8" w14:textId="6A053C8C" w:rsidR="002C430C" w:rsidRDefault="00970AF0">
      <w:pPr>
        <w:pStyle w:val="Kazalovsebine1"/>
        <w:rPr>
          <w:rFonts w:cstheme="minorBidi"/>
          <w:noProof/>
        </w:rPr>
      </w:pPr>
      <w:hyperlink w:anchor="_Toc150493821" w:history="1">
        <w:r w:rsidR="002C430C" w:rsidRPr="001C4BCE">
          <w:rPr>
            <w:rStyle w:val="Hiperpovezava"/>
            <w:noProof/>
          </w:rPr>
          <w:t>Spremljanje, aktivno beleženje in dokumentiranje storitev</w:t>
        </w:r>
        <w:r w:rsidR="002C430C">
          <w:rPr>
            <w:noProof/>
            <w:webHidden/>
          </w:rPr>
          <w:tab/>
        </w:r>
        <w:r w:rsidR="002C430C">
          <w:rPr>
            <w:noProof/>
            <w:webHidden/>
          </w:rPr>
          <w:fldChar w:fldCharType="begin"/>
        </w:r>
        <w:r w:rsidR="002C430C">
          <w:rPr>
            <w:noProof/>
            <w:webHidden/>
          </w:rPr>
          <w:instrText xml:space="preserve"> PAGEREF _Toc150493821 \h </w:instrText>
        </w:r>
        <w:r w:rsidR="002C430C">
          <w:rPr>
            <w:noProof/>
            <w:webHidden/>
          </w:rPr>
        </w:r>
        <w:r w:rsidR="002C430C">
          <w:rPr>
            <w:noProof/>
            <w:webHidden/>
          </w:rPr>
          <w:fldChar w:fldCharType="separate"/>
        </w:r>
        <w:r w:rsidR="002C430C">
          <w:rPr>
            <w:noProof/>
            <w:webHidden/>
          </w:rPr>
          <w:t>6</w:t>
        </w:r>
        <w:r w:rsidR="002C430C">
          <w:rPr>
            <w:noProof/>
            <w:webHidden/>
          </w:rPr>
          <w:fldChar w:fldCharType="end"/>
        </w:r>
      </w:hyperlink>
    </w:p>
    <w:p w14:paraId="657FF743" w14:textId="1F46D700" w:rsidR="002C430C" w:rsidRDefault="00970AF0">
      <w:pPr>
        <w:pStyle w:val="Kazalovsebine1"/>
        <w:rPr>
          <w:rFonts w:cstheme="minorBidi"/>
          <w:noProof/>
        </w:rPr>
      </w:pPr>
      <w:hyperlink w:anchor="_Toc150493822" w:history="1">
        <w:r w:rsidR="002C430C" w:rsidRPr="001C4BCE">
          <w:rPr>
            <w:rStyle w:val="Hiperpovezava"/>
            <w:noProof/>
          </w:rPr>
          <w:t>Delovni čas</w:t>
        </w:r>
        <w:r w:rsidR="002C430C">
          <w:rPr>
            <w:noProof/>
            <w:webHidden/>
          </w:rPr>
          <w:tab/>
        </w:r>
        <w:r w:rsidR="002C430C">
          <w:rPr>
            <w:noProof/>
            <w:webHidden/>
          </w:rPr>
          <w:fldChar w:fldCharType="begin"/>
        </w:r>
        <w:r w:rsidR="002C430C">
          <w:rPr>
            <w:noProof/>
            <w:webHidden/>
          </w:rPr>
          <w:instrText xml:space="preserve"> PAGEREF _Toc150493822 \h </w:instrText>
        </w:r>
        <w:r w:rsidR="002C430C">
          <w:rPr>
            <w:noProof/>
            <w:webHidden/>
          </w:rPr>
        </w:r>
        <w:r w:rsidR="002C430C">
          <w:rPr>
            <w:noProof/>
            <w:webHidden/>
          </w:rPr>
          <w:fldChar w:fldCharType="separate"/>
        </w:r>
        <w:r w:rsidR="002C430C">
          <w:rPr>
            <w:noProof/>
            <w:webHidden/>
          </w:rPr>
          <w:t>6</w:t>
        </w:r>
        <w:r w:rsidR="002C430C">
          <w:rPr>
            <w:noProof/>
            <w:webHidden/>
          </w:rPr>
          <w:fldChar w:fldCharType="end"/>
        </w:r>
      </w:hyperlink>
    </w:p>
    <w:p w14:paraId="793DC05E" w14:textId="745C5081" w:rsidR="002C430C" w:rsidRDefault="00970AF0">
      <w:pPr>
        <w:pStyle w:val="Kazalovsebine1"/>
        <w:rPr>
          <w:rFonts w:cstheme="minorBidi"/>
          <w:noProof/>
        </w:rPr>
      </w:pPr>
      <w:hyperlink w:anchor="_Toc150493823" w:history="1">
        <w:r w:rsidR="002C430C" w:rsidRPr="001C4BCE">
          <w:rPr>
            <w:rStyle w:val="Hiperpovezava"/>
            <w:noProof/>
          </w:rPr>
          <w:t>Odzivni časi in časi za odpravo napake ob upoštevanju stopnje resnosti</w:t>
        </w:r>
        <w:r w:rsidR="002C430C">
          <w:rPr>
            <w:noProof/>
            <w:webHidden/>
          </w:rPr>
          <w:tab/>
        </w:r>
        <w:r w:rsidR="002C430C">
          <w:rPr>
            <w:noProof/>
            <w:webHidden/>
          </w:rPr>
          <w:fldChar w:fldCharType="begin"/>
        </w:r>
        <w:r w:rsidR="002C430C">
          <w:rPr>
            <w:noProof/>
            <w:webHidden/>
          </w:rPr>
          <w:instrText xml:space="preserve"> PAGEREF _Toc150493823 \h </w:instrText>
        </w:r>
        <w:r w:rsidR="002C430C">
          <w:rPr>
            <w:noProof/>
            <w:webHidden/>
          </w:rPr>
        </w:r>
        <w:r w:rsidR="002C430C">
          <w:rPr>
            <w:noProof/>
            <w:webHidden/>
          </w:rPr>
          <w:fldChar w:fldCharType="separate"/>
        </w:r>
        <w:r w:rsidR="002C430C">
          <w:rPr>
            <w:noProof/>
            <w:webHidden/>
          </w:rPr>
          <w:t>7</w:t>
        </w:r>
        <w:r w:rsidR="002C430C">
          <w:rPr>
            <w:noProof/>
            <w:webHidden/>
          </w:rPr>
          <w:fldChar w:fldCharType="end"/>
        </w:r>
      </w:hyperlink>
    </w:p>
    <w:p w14:paraId="5109E017" w14:textId="2489A990" w:rsidR="002C430C" w:rsidRDefault="00970AF0">
      <w:pPr>
        <w:pStyle w:val="Kazalovsebine1"/>
        <w:rPr>
          <w:rFonts w:cstheme="minorBidi"/>
          <w:noProof/>
        </w:rPr>
      </w:pPr>
      <w:hyperlink w:anchor="_Toc150493824" w:history="1">
        <w:r w:rsidR="002C430C" w:rsidRPr="001C4BCE">
          <w:rPr>
            <w:rStyle w:val="Hiperpovezava"/>
            <w:noProof/>
          </w:rPr>
          <w:t>Obračunavanje storitev</w:t>
        </w:r>
        <w:r w:rsidR="002C430C">
          <w:rPr>
            <w:noProof/>
            <w:webHidden/>
          </w:rPr>
          <w:tab/>
        </w:r>
        <w:r w:rsidR="002C430C">
          <w:rPr>
            <w:noProof/>
            <w:webHidden/>
          </w:rPr>
          <w:fldChar w:fldCharType="begin"/>
        </w:r>
        <w:r w:rsidR="002C430C">
          <w:rPr>
            <w:noProof/>
            <w:webHidden/>
          </w:rPr>
          <w:instrText xml:space="preserve"> PAGEREF _Toc150493824 \h </w:instrText>
        </w:r>
        <w:r w:rsidR="002C430C">
          <w:rPr>
            <w:noProof/>
            <w:webHidden/>
          </w:rPr>
        </w:r>
        <w:r w:rsidR="002C430C">
          <w:rPr>
            <w:noProof/>
            <w:webHidden/>
          </w:rPr>
          <w:fldChar w:fldCharType="separate"/>
        </w:r>
        <w:r w:rsidR="002C430C">
          <w:rPr>
            <w:noProof/>
            <w:webHidden/>
          </w:rPr>
          <w:t>8</w:t>
        </w:r>
        <w:r w:rsidR="002C430C">
          <w:rPr>
            <w:noProof/>
            <w:webHidden/>
          </w:rPr>
          <w:fldChar w:fldCharType="end"/>
        </w:r>
      </w:hyperlink>
    </w:p>
    <w:p w14:paraId="02E6BBA2" w14:textId="77B1FC4C" w:rsidR="002C430C" w:rsidRDefault="00970AF0">
      <w:pPr>
        <w:pStyle w:val="Kazalovsebine1"/>
        <w:rPr>
          <w:rFonts w:cstheme="minorBidi"/>
          <w:noProof/>
        </w:rPr>
      </w:pPr>
      <w:hyperlink w:anchor="_Toc150493825" w:history="1">
        <w:r w:rsidR="002C430C" w:rsidRPr="001C4BCE">
          <w:rPr>
            <w:rStyle w:val="Hiperpovezava"/>
            <w:noProof/>
          </w:rPr>
          <w:t>Katalog storitev</w:t>
        </w:r>
        <w:r w:rsidR="002C430C">
          <w:rPr>
            <w:noProof/>
            <w:webHidden/>
          </w:rPr>
          <w:tab/>
        </w:r>
        <w:r w:rsidR="002C430C">
          <w:rPr>
            <w:noProof/>
            <w:webHidden/>
          </w:rPr>
          <w:fldChar w:fldCharType="begin"/>
        </w:r>
        <w:r w:rsidR="002C430C">
          <w:rPr>
            <w:noProof/>
            <w:webHidden/>
          </w:rPr>
          <w:instrText xml:space="preserve"> PAGEREF _Toc150493825 \h </w:instrText>
        </w:r>
        <w:r w:rsidR="002C430C">
          <w:rPr>
            <w:noProof/>
            <w:webHidden/>
          </w:rPr>
        </w:r>
        <w:r w:rsidR="002C430C">
          <w:rPr>
            <w:noProof/>
            <w:webHidden/>
          </w:rPr>
          <w:fldChar w:fldCharType="separate"/>
        </w:r>
        <w:r w:rsidR="002C430C">
          <w:rPr>
            <w:noProof/>
            <w:webHidden/>
          </w:rPr>
          <w:t>10</w:t>
        </w:r>
        <w:r w:rsidR="002C430C">
          <w:rPr>
            <w:noProof/>
            <w:webHidden/>
          </w:rPr>
          <w:fldChar w:fldCharType="end"/>
        </w:r>
      </w:hyperlink>
    </w:p>
    <w:p w14:paraId="68B8F131" w14:textId="0BF869F8" w:rsidR="002C430C" w:rsidRDefault="00970AF0">
      <w:pPr>
        <w:pStyle w:val="Kazalovsebine1"/>
        <w:rPr>
          <w:rFonts w:cstheme="minorBidi"/>
          <w:noProof/>
        </w:rPr>
      </w:pPr>
      <w:hyperlink w:anchor="_Toc150493826" w:history="1">
        <w:r w:rsidR="002C430C" w:rsidRPr="001C4BCE">
          <w:rPr>
            <w:rStyle w:val="Hiperpovezava"/>
            <w:noProof/>
          </w:rPr>
          <w:t>Seznam teritorialnih območij</w:t>
        </w:r>
        <w:r w:rsidR="002C430C">
          <w:rPr>
            <w:noProof/>
            <w:webHidden/>
          </w:rPr>
          <w:tab/>
        </w:r>
        <w:r w:rsidR="002C430C">
          <w:rPr>
            <w:noProof/>
            <w:webHidden/>
          </w:rPr>
          <w:fldChar w:fldCharType="begin"/>
        </w:r>
        <w:r w:rsidR="002C430C">
          <w:rPr>
            <w:noProof/>
            <w:webHidden/>
          </w:rPr>
          <w:instrText xml:space="preserve"> PAGEREF _Toc150493826 \h </w:instrText>
        </w:r>
        <w:r w:rsidR="002C430C">
          <w:rPr>
            <w:noProof/>
            <w:webHidden/>
          </w:rPr>
        </w:r>
        <w:r w:rsidR="002C430C">
          <w:rPr>
            <w:noProof/>
            <w:webHidden/>
          </w:rPr>
          <w:fldChar w:fldCharType="separate"/>
        </w:r>
        <w:r w:rsidR="002C430C">
          <w:rPr>
            <w:noProof/>
            <w:webHidden/>
          </w:rPr>
          <w:t>11</w:t>
        </w:r>
        <w:r w:rsidR="002C430C">
          <w:rPr>
            <w:noProof/>
            <w:webHidden/>
          </w:rPr>
          <w:fldChar w:fldCharType="end"/>
        </w:r>
      </w:hyperlink>
    </w:p>
    <w:p w14:paraId="2FFC3F4A" w14:textId="1A09DF9D" w:rsidR="00A27492" w:rsidRPr="00046C17" w:rsidRDefault="00213DEF" w:rsidP="00213DEF">
      <w:pPr>
        <w:rPr>
          <w:rFonts w:cs="Arial"/>
          <w:b/>
          <w:bCs/>
          <w:sz w:val="28"/>
        </w:rPr>
      </w:pPr>
      <w:r w:rsidRPr="00046C17">
        <w:rPr>
          <w:rFonts w:cs="Arial"/>
          <w:bCs/>
        </w:rPr>
        <w:fldChar w:fldCharType="end"/>
      </w:r>
      <w:r w:rsidR="00A27492" w:rsidRPr="00046C17">
        <w:rPr>
          <w:rFonts w:cs="Arial"/>
          <w:b/>
          <w:bCs/>
        </w:rPr>
        <w:br w:type="page"/>
      </w:r>
    </w:p>
    <w:tbl>
      <w:tblPr>
        <w:tblStyle w:val="Tabelamrea"/>
        <w:tblW w:w="0" w:type="auto"/>
        <w:tblBorders>
          <w:top w:val="none" w:sz="0" w:space="0" w:color="auto"/>
          <w:left w:val="none" w:sz="0" w:space="0" w:color="auto"/>
          <w:bottom w:val="single" w:sz="2" w:space="0" w:color="auto"/>
          <w:right w:val="none" w:sz="0" w:space="0" w:color="auto"/>
          <w:insideH w:val="single" w:sz="2" w:space="0" w:color="auto"/>
          <w:insideV w:val="single" w:sz="2" w:space="0" w:color="auto"/>
        </w:tblBorders>
        <w:tblLook w:val="04A0" w:firstRow="1" w:lastRow="0" w:firstColumn="1" w:lastColumn="0" w:noHBand="0" w:noVBand="1"/>
      </w:tblPr>
      <w:tblGrid>
        <w:gridCol w:w="9205"/>
      </w:tblGrid>
      <w:tr w:rsidR="00D04816" w14:paraId="05C56BA2" w14:textId="77777777" w:rsidTr="00D04816">
        <w:tc>
          <w:tcPr>
            <w:tcW w:w="9205" w:type="dxa"/>
          </w:tcPr>
          <w:p w14:paraId="2B34058B" w14:textId="672B63AB" w:rsidR="00D04816" w:rsidRDefault="00D04816" w:rsidP="00D04816">
            <w:pPr>
              <w:pStyle w:val="Slog1"/>
              <w:numPr>
                <w:ilvl w:val="0"/>
                <w:numId w:val="0"/>
              </w:numPr>
              <w:spacing w:after="0"/>
            </w:pPr>
            <w:bookmarkStart w:id="3" w:name="_Toc150493816"/>
            <w:bookmarkEnd w:id="0"/>
            <w:r w:rsidRPr="00A24323">
              <w:lastRenderedPageBreak/>
              <w:t>Splošni del</w:t>
            </w:r>
            <w:bookmarkEnd w:id="3"/>
          </w:p>
        </w:tc>
      </w:tr>
    </w:tbl>
    <w:p w14:paraId="2C915DB2" w14:textId="77777777" w:rsidR="00D04816" w:rsidRPr="00A24258" w:rsidRDefault="00D04816" w:rsidP="00A43EDB">
      <w:pPr>
        <w:rPr>
          <w:szCs w:val="22"/>
        </w:rPr>
      </w:pPr>
    </w:p>
    <w:p w14:paraId="070FDFD6" w14:textId="6EAABBE3" w:rsidR="008B5D3F" w:rsidRDefault="008B5D3F" w:rsidP="00A43EDB">
      <w:r w:rsidRPr="00A43EDB">
        <w:t>Specifikacije obsegajo način, pravila in nabor vseh storitev podpore</w:t>
      </w:r>
      <w:r w:rsidR="00701DEF">
        <w:t xml:space="preserve"> uporabnikom</w:t>
      </w:r>
      <w:r w:rsidRPr="00A43EDB">
        <w:t xml:space="preserve"> in vzdrževanja </w:t>
      </w:r>
      <w:r w:rsidR="0054599F">
        <w:t>informacijsko</w:t>
      </w:r>
      <w:r w:rsidR="00D44FD8">
        <w:t>-</w:t>
      </w:r>
      <w:r w:rsidR="0054599F">
        <w:t>komunikacijske opreme (v nadaljevanju IK</w:t>
      </w:r>
      <w:r w:rsidR="009F4A3C">
        <w:t>T</w:t>
      </w:r>
      <w:r w:rsidR="0054599F">
        <w:t>)</w:t>
      </w:r>
      <w:r w:rsidR="006F758D">
        <w:t>.</w:t>
      </w:r>
    </w:p>
    <w:p w14:paraId="070AC79F" w14:textId="331F05C0" w:rsidR="008B5D3F" w:rsidRPr="00A43EDB" w:rsidRDefault="008B5D3F" w:rsidP="00A43EDB">
      <w:bookmarkStart w:id="4" w:name="_Hlk138847509"/>
      <w:r w:rsidRPr="00A43EDB">
        <w:t xml:space="preserve">Naročnik in izvajalec </w:t>
      </w:r>
      <w:r w:rsidR="006F0B85">
        <w:t xml:space="preserve">bosta </w:t>
      </w:r>
      <w:r w:rsidRPr="00A43EDB">
        <w:t xml:space="preserve">vse podrobnosti </w:t>
      </w:r>
      <w:r w:rsidR="006F0B85">
        <w:t>v zvezi z</w:t>
      </w:r>
      <w:r w:rsidRPr="00A43EDB">
        <w:t xml:space="preserve"> izvajanj</w:t>
      </w:r>
      <w:r w:rsidR="006F0B85">
        <w:t>em</w:t>
      </w:r>
      <w:r w:rsidRPr="00A43EDB">
        <w:t xml:space="preserve"> razpisanih storitev opred</w:t>
      </w:r>
      <w:r w:rsidR="006F0B85">
        <w:t>elila</w:t>
      </w:r>
      <w:r w:rsidRPr="00A43EDB">
        <w:t xml:space="preserve"> v posebnem dokumentu</w:t>
      </w:r>
      <w:r w:rsidR="006F0B85">
        <w:t xml:space="preserve"> </w:t>
      </w:r>
      <w:r w:rsidR="00DB6B94">
        <w:t>'</w:t>
      </w:r>
      <w:r w:rsidRPr="00A43EDB">
        <w:t>Poslovnik izvajanja storitev podpore in vzdrževanja IKT</w:t>
      </w:r>
      <w:r w:rsidR="00C5526C">
        <w:t xml:space="preserve"> opreme</w:t>
      </w:r>
      <w:r w:rsidR="00DB6B94">
        <w:t>'</w:t>
      </w:r>
      <w:r w:rsidR="00D31DBD">
        <w:t xml:space="preserve"> (v nadaljevanju poslovnik)</w:t>
      </w:r>
      <w:r w:rsidRPr="00A43EDB">
        <w:t>.</w:t>
      </w:r>
    </w:p>
    <w:bookmarkEnd w:id="4"/>
    <w:p w14:paraId="455B61DB" w14:textId="0F988F2E" w:rsidR="008B5D3F" w:rsidRPr="00A43EDB" w:rsidRDefault="008B5D3F" w:rsidP="00A43EDB">
      <w:r w:rsidRPr="00A43EDB">
        <w:t>Vse storitve se izvajajo le kot storitev po naročilu. Storitve se izvajajo na način, ki je z vidika stroškov (porabe časa in logistike) optimalen, v primeru nestrinjanja pa velja izbira naročnika.</w:t>
      </w:r>
    </w:p>
    <w:p w14:paraId="5DC5E566" w14:textId="0E4E1768" w:rsidR="008B5D3F" w:rsidRPr="00A43EDB" w:rsidRDefault="008B5D3F" w:rsidP="00A43EDB">
      <w:r w:rsidRPr="00A43EDB">
        <w:t>Izvajalec koordinira vse aktivnosti v zvezi z delovanjem na posamezni lokaciji organa, tudi če ima organ izpostave v drugih krajih. Izvajati mora potrebne aktivnosti za zgodnje odkrivanje in preprečevanje napak in težav pri delovanju ter vestno vzdrževati informacijsk</w:t>
      </w:r>
      <w:r w:rsidR="00B459B8">
        <w:t>e</w:t>
      </w:r>
      <w:r w:rsidRPr="00A43EDB">
        <w:t xml:space="preserve"> rešitve in opremo.</w:t>
      </w:r>
    </w:p>
    <w:p w14:paraId="0BFE67E7" w14:textId="245C66F7" w:rsidR="008B5D3F" w:rsidRDefault="008B5D3F" w:rsidP="00A43EDB">
      <w:r w:rsidRPr="00A43EDB">
        <w:t xml:space="preserve">Vnos in beleženje opravil ter </w:t>
      </w:r>
      <w:r w:rsidR="00FA7A85">
        <w:t xml:space="preserve">vse </w:t>
      </w:r>
      <w:r w:rsidRPr="00A43EDB">
        <w:t xml:space="preserve">faze reševanja </w:t>
      </w:r>
      <w:r w:rsidR="00FA7A85">
        <w:t xml:space="preserve">težav </w:t>
      </w:r>
      <w:r w:rsidRPr="00A43EDB">
        <w:t xml:space="preserve">se </w:t>
      </w:r>
      <w:r w:rsidR="00FA7A85">
        <w:t xml:space="preserve">beležijo </w:t>
      </w:r>
      <w:r w:rsidRPr="00A43EDB">
        <w:t>izključno skozi naročnikovo aplikacijo za upravljanje storitev</w:t>
      </w:r>
      <w:r w:rsidR="00FA7A85">
        <w:t xml:space="preserve"> -</w:t>
      </w:r>
      <w:r w:rsidRPr="00A43EDB">
        <w:t xml:space="preserve"> IBM </w:t>
      </w:r>
      <w:proofErr w:type="spellStart"/>
      <w:r w:rsidR="00FA7A85">
        <w:t>Control</w:t>
      </w:r>
      <w:proofErr w:type="spellEnd"/>
      <w:r w:rsidR="00FA7A85">
        <w:t xml:space="preserve"> Desk (</w:t>
      </w:r>
      <w:proofErr w:type="spellStart"/>
      <w:r w:rsidRPr="00A43EDB">
        <w:t>Maximo</w:t>
      </w:r>
      <w:proofErr w:type="spellEnd"/>
      <w:r w:rsidR="00FA7A85">
        <w:t>)</w:t>
      </w:r>
      <w:r w:rsidRPr="00A43EDB">
        <w:t>, z namenom kvalitetnega spremljanja in nadzora izvajanja storitev.</w:t>
      </w:r>
    </w:p>
    <w:p w14:paraId="7C55E568" w14:textId="77777777" w:rsidR="00763383" w:rsidRDefault="00763383" w:rsidP="00A24258">
      <w:pPr>
        <w:spacing w:after="0"/>
      </w:pPr>
    </w:p>
    <w:p w14:paraId="3F37AC11" w14:textId="77777777" w:rsidR="00A24258" w:rsidRPr="00A43EDB" w:rsidRDefault="00A24258" w:rsidP="00A24258">
      <w:pPr>
        <w:spacing w:after="0"/>
      </w:pPr>
    </w:p>
    <w:tbl>
      <w:tblPr>
        <w:tblStyle w:val="Tabelamrea"/>
        <w:tblW w:w="0" w:type="auto"/>
        <w:tblBorders>
          <w:top w:val="none" w:sz="0" w:space="0" w:color="auto"/>
          <w:left w:val="none" w:sz="0" w:space="0" w:color="auto"/>
          <w:bottom w:val="single" w:sz="2" w:space="0" w:color="auto"/>
          <w:right w:val="none" w:sz="0" w:space="0" w:color="auto"/>
          <w:insideH w:val="single" w:sz="2" w:space="0" w:color="auto"/>
          <w:insideV w:val="single" w:sz="2" w:space="0" w:color="auto"/>
        </w:tblBorders>
        <w:tblLook w:val="04A0" w:firstRow="1" w:lastRow="0" w:firstColumn="1" w:lastColumn="0" w:noHBand="0" w:noVBand="1"/>
      </w:tblPr>
      <w:tblGrid>
        <w:gridCol w:w="9205"/>
      </w:tblGrid>
      <w:tr w:rsidR="00D04816" w14:paraId="2C592818" w14:textId="77777777" w:rsidTr="00D04816">
        <w:tc>
          <w:tcPr>
            <w:tcW w:w="9205" w:type="dxa"/>
          </w:tcPr>
          <w:p w14:paraId="7D687B8F" w14:textId="2C648923" w:rsidR="00D04816" w:rsidRDefault="00D04816" w:rsidP="00D04816">
            <w:pPr>
              <w:pStyle w:val="Slog1"/>
              <w:numPr>
                <w:ilvl w:val="0"/>
                <w:numId w:val="0"/>
              </w:numPr>
              <w:spacing w:after="0"/>
            </w:pPr>
            <w:bookmarkStart w:id="5" w:name="_Toc150493817"/>
            <w:bookmarkEnd w:id="1"/>
            <w:r w:rsidRPr="00A43EDB">
              <w:t>Kontaktna oseba izvajalca</w:t>
            </w:r>
            <w:bookmarkEnd w:id="5"/>
          </w:p>
        </w:tc>
      </w:tr>
    </w:tbl>
    <w:p w14:paraId="209468BD" w14:textId="77777777" w:rsidR="00D04816" w:rsidRDefault="00D04816" w:rsidP="00D04816">
      <w:pPr>
        <w:spacing w:after="0"/>
      </w:pPr>
    </w:p>
    <w:p w14:paraId="5D85952A" w14:textId="34E22078" w:rsidR="006F758D" w:rsidRDefault="00AD73EA" w:rsidP="006F758D">
      <w:pPr>
        <w:spacing w:after="0"/>
      </w:pPr>
      <w:r w:rsidRPr="00A43EDB">
        <w:t>Izvajalec določi kontaktno osebo, ki komunicira z naročnikom in usklajuje izvajanje storitev</w:t>
      </w:r>
      <w:r w:rsidR="00733286">
        <w:t>.</w:t>
      </w:r>
      <w:r w:rsidR="006F758D" w:rsidRPr="006F758D">
        <w:t xml:space="preserve"> </w:t>
      </w:r>
    </w:p>
    <w:p w14:paraId="3EA6C592" w14:textId="38CCE39C" w:rsidR="00F35E5E" w:rsidRDefault="00F35E5E" w:rsidP="005E6A8C">
      <w:pPr>
        <w:spacing w:after="0"/>
      </w:pPr>
    </w:p>
    <w:p w14:paraId="2744A347" w14:textId="77777777" w:rsidR="001B6E78" w:rsidRPr="00A43EDB" w:rsidRDefault="001B6E78" w:rsidP="005E6A8C">
      <w:pPr>
        <w:spacing w:after="0"/>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9205"/>
      </w:tblGrid>
      <w:tr w:rsidR="00D04816" w14:paraId="3C059D2D" w14:textId="77777777" w:rsidTr="00D04816">
        <w:tc>
          <w:tcPr>
            <w:tcW w:w="9205" w:type="dxa"/>
          </w:tcPr>
          <w:p w14:paraId="408EA967" w14:textId="41BAAD47" w:rsidR="00D04816" w:rsidRDefault="00D04816" w:rsidP="00D04816">
            <w:pPr>
              <w:pStyle w:val="Slog1"/>
              <w:numPr>
                <w:ilvl w:val="0"/>
                <w:numId w:val="0"/>
              </w:numPr>
              <w:spacing w:after="0"/>
            </w:pPr>
            <w:bookmarkStart w:id="6" w:name="_Toc150493818"/>
            <w:r w:rsidRPr="00A43EDB">
              <w:t>Storit</w:t>
            </w:r>
            <w:r w:rsidR="007309D6">
              <w:t>e</w:t>
            </w:r>
            <w:r w:rsidRPr="00A43EDB">
              <w:t>v podpore</w:t>
            </w:r>
            <w:r w:rsidR="00046C17">
              <w:t xml:space="preserve"> uporabnikom</w:t>
            </w:r>
            <w:bookmarkEnd w:id="6"/>
          </w:p>
        </w:tc>
      </w:tr>
    </w:tbl>
    <w:p w14:paraId="66969917" w14:textId="77777777" w:rsidR="00D04816" w:rsidRPr="00A24258" w:rsidRDefault="00D04816" w:rsidP="00D04816">
      <w:pPr>
        <w:pStyle w:val="Slog1"/>
        <w:numPr>
          <w:ilvl w:val="0"/>
          <w:numId w:val="0"/>
        </w:numPr>
        <w:spacing w:after="0"/>
        <w:rPr>
          <w:sz w:val="22"/>
          <w:szCs w:val="22"/>
        </w:rPr>
      </w:pPr>
    </w:p>
    <w:p w14:paraId="78DA91F2" w14:textId="6A0C4E19" w:rsidR="00A138D4" w:rsidRPr="00CD6A7D" w:rsidRDefault="00A138D4" w:rsidP="00A138D4">
      <w:pPr>
        <w:spacing w:after="0"/>
        <w:rPr>
          <w:szCs w:val="22"/>
        </w:rPr>
      </w:pPr>
      <w:bookmarkStart w:id="7" w:name="_Hlk138942078"/>
      <w:r w:rsidRPr="00046C17">
        <w:t xml:space="preserve">Storitev podpore </w:t>
      </w:r>
      <w:r w:rsidR="00701DEF">
        <w:t xml:space="preserve">uporabnikom </w:t>
      </w:r>
      <w:r w:rsidRPr="00046C17">
        <w:t xml:space="preserve">se izvaja na različnih lokacijah naročnika na računalniški opremi delovnega namizja, kot so: delovne postaje (namizni, prenosni in tablični računalniki) </w:t>
      </w:r>
      <w:r w:rsidR="00F14B6F" w:rsidRPr="00046C17">
        <w:t>z</w:t>
      </w:r>
      <w:r w:rsidRPr="00046C17">
        <w:t xml:space="preserve"> zasloni, tiskalniki, optični čitalniki ter ostal</w:t>
      </w:r>
      <w:r w:rsidR="004823DC" w:rsidRPr="00046C17">
        <w:t>a</w:t>
      </w:r>
      <w:r w:rsidRPr="00046C17">
        <w:t xml:space="preserve"> </w:t>
      </w:r>
      <w:r w:rsidR="00F4639B" w:rsidRPr="00046C17">
        <w:t>oprema delovnega namizja</w:t>
      </w:r>
      <w:r w:rsidRPr="00046C17">
        <w:t xml:space="preserve"> (</w:t>
      </w:r>
      <w:r w:rsidR="00F4639B" w:rsidRPr="00046C17">
        <w:t>podpisne tablice, namenski tiskalniki, p</w:t>
      </w:r>
      <w:r w:rsidRPr="00046C17">
        <w:t>reklopniki, konzole…).</w:t>
      </w:r>
    </w:p>
    <w:p w14:paraId="330A70E2" w14:textId="77777777" w:rsidR="00A138D4" w:rsidRDefault="00A138D4" w:rsidP="00140060">
      <w:pPr>
        <w:spacing w:after="0"/>
      </w:pPr>
    </w:p>
    <w:bookmarkEnd w:id="7"/>
    <w:p w14:paraId="69A1F3BF" w14:textId="77777777" w:rsidR="00B201EA" w:rsidRPr="00A43EDB" w:rsidRDefault="00B201EA" w:rsidP="00D04816">
      <w:pPr>
        <w:spacing w:after="0"/>
      </w:pPr>
    </w:p>
    <w:p w14:paraId="24E7E310" w14:textId="7B5B53B9" w:rsidR="00AD73EA" w:rsidRDefault="00AD73EA" w:rsidP="00D04816">
      <w:pPr>
        <w:spacing w:after="0"/>
        <w:rPr>
          <w:b/>
          <w:bCs/>
        </w:rPr>
      </w:pPr>
      <w:bookmarkStart w:id="8" w:name="_Toc129246121"/>
      <w:r w:rsidRPr="00213DEF">
        <w:rPr>
          <w:b/>
          <w:bCs/>
        </w:rPr>
        <w:t>Podpora vključuje:</w:t>
      </w:r>
      <w:bookmarkEnd w:id="8"/>
    </w:p>
    <w:p w14:paraId="79A7E068" w14:textId="77777777" w:rsidR="00D04816" w:rsidRPr="00213DEF" w:rsidRDefault="00D04816" w:rsidP="00D04816">
      <w:pPr>
        <w:spacing w:after="0"/>
        <w:rPr>
          <w:b/>
          <w:bCs/>
        </w:rPr>
      </w:pPr>
    </w:p>
    <w:p w14:paraId="6EFEA0B2" w14:textId="20F67B1B" w:rsidR="00AD73EA" w:rsidRPr="00A43EDB" w:rsidRDefault="00C61C62" w:rsidP="00D04816">
      <w:pPr>
        <w:pStyle w:val="Odstavekseznama"/>
        <w:numPr>
          <w:ilvl w:val="0"/>
          <w:numId w:val="25"/>
        </w:numPr>
        <w:spacing w:after="0"/>
      </w:pPr>
      <w:r>
        <w:t>p</w:t>
      </w:r>
      <w:r w:rsidR="00AD73EA" w:rsidRPr="00A43EDB">
        <w:t>reventivno delovanje z rednimi preventivnimi pregledi</w:t>
      </w:r>
      <w:r>
        <w:t>;</w:t>
      </w:r>
    </w:p>
    <w:p w14:paraId="3967BC3C" w14:textId="0D3C88BF" w:rsidR="00AD73EA" w:rsidRPr="00046C17" w:rsidRDefault="00C61C62" w:rsidP="00D04816">
      <w:pPr>
        <w:pStyle w:val="Odstavekseznama"/>
        <w:numPr>
          <w:ilvl w:val="0"/>
          <w:numId w:val="25"/>
        </w:numPr>
        <w:spacing w:after="0"/>
      </w:pPr>
      <w:r>
        <w:t>a</w:t>
      </w:r>
      <w:r w:rsidR="00AD73EA" w:rsidRPr="00A43EDB">
        <w:t xml:space="preserve">dministrativna opravila, kot so administracija sistemskih zapisov, optimiziranje delovanja, sodelovanje pri restavriranju sistemskih ali aplikativnih podatkov, sodelovanje pri odpravi virusnih okužb, priključitev in konfiguracija mrežnih in lokalnih tiskalnikov in </w:t>
      </w:r>
      <w:r w:rsidR="00AD73EA" w:rsidRPr="00046C17">
        <w:t>druge računalniške opreme</w:t>
      </w:r>
      <w:r w:rsidR="00F4639B" w:rsidRPr="00046C17">
        <w:t xml:space="preserve"> delovnega namizja</w:t>
      </w:r>
      <w:r w:rsidRPr="00046C17">
        <w:t>;</w:t>
      </w:r>
    </w:p>
    <w:p w14:paraId="5BAD0F1B" w14:textId="4FE8CCB8" w:rsidR="00AD73EA" w:rsidRPr="00A43EDB" w:rsidRDefault="00C61C62" w:rsidP="00D04816">
      <w:pPr>
        <w:pStyle w:val="Odstavekseznama"/>
        <w:numPr>
          <w:ilvl w:val="0"/>
          <w:numId w:val="25"/>
        </w:numPr>
        <w:spacing w:after="0"/>
      </w:pPr>
      <w:r>
        <w:t>o</w:t>
      </w:r>
      <w:r w:rsidR="00AD73EA" w:rsidRPr="00A43EDB">
        <w:t>dprava težav, nameščanje popravkov in nadgradnje sistemske programske opreme, spremembe konfiguracij sistemske programske opreme ali storitev, pomoč lokalnim informatikom</w:t>
      </w:r>
      <w:r>
        <w:t>;</w:t>
      </w:r>
    </w:p>
    <w:p w14:paraId="19295953" w14:textId="50E9A1CD" w:rsidR="00AD73EA" w:rsidRDefault="00C61C62" w:rsidP="00D04816">
      <w:pPr>
        <w:pStyle w:val="Odstavekseznama"/>
        <w:numPr>
          <w:ilvl w:val="0"/>
          <w:numId w:val="25"/>
        </w:numPr>
        <w:spacing w:after="0"/>
      </w:pPr>
      <w:r>
        <w:t>o</w:t>
      </w:r>
      <w:r w:rsidR="00AD73EA" w:rsidRPr="00A43EDB">
        <w:t>bveščanje o delovanju sistema, predlogi za izboljšanje delovanja in dokumentiranje opravljenega dela.</w:t>
      </w:r>
    </w:p>
    <w:p w14:paraId="7A91B318" w14:textId="16E81875" w:rsidR="00920E23" w:rsidRPr="00A43EDB" w:rsidRDefault="00920E23" w:rsidP="00D04816">
      <w:pPr>
        <w:spacing w:after="0"/>
      </w:pPr>
    </w:p>
    <w:p w14:paraId="161BFDCF" w14:textId="63BB0842" w:rsidR="00B201EA" w:rsidRDefault="00B201EA" w:rsidP="00D04816">
      <w:pPr>
        <w:spacing w:after="0"/>
        <w:rPr>
          <w:b/>
          <w:bCs/>
        </w:rPr>
      </w:pPr>
      <w:bookmarkStart w:id="9" w:name="_Toc129246122"/>
      <w:r w:rsidRPr="00213DEF">
        <w:rPr>
          <w:b/>
          <w:bCs/>
        </w:rPr>
        <w:t>Storit</w:t>
      </w:r>
      <w:r w:rsidR="007309D6">
        <w:rPr>
          <w:b/>
          <w:bCs/>
        </w:rPr>
        <w:t>ev</w:t>
      </w:r>
      <w:r w:rsidRPr="00213DEF">
        <w:rPr>
          <w:b/>
          <w:bCs/>
        </w:rPr>
        <w:t xml:space="preserve"> podpore se izvaja:</w:t>
      </w:r>
      <w:bookmarkEnd w:id="9"/>
    </w:p>
    <w:p w14:paraId="46AB2443" w14:textId="77777777" w:rsidR="00D04816" w:rsidRPr="00213DEF" w:rsidRDefault="00D04816" w:rsidP="00D04816">
      <w:pPr>
        <w:spacing w:after="0"/>
        <w:rPr>
          <w:b/>
          <w:bCs/>
        </w:rPr>
      </w:pPr>
    </w:p>
    <w:p w14:paraId="4AE4AA37" w14:textId="482C619A" w:rsidR="00B201EA" w:rsidRPr="00A43EDB" w:rsidRDefault="00B201EA" w:rsidP="00D04816">
      <w:pPr>
        <w:pStyle w:val="Odstavekseznama"/>
        <w:numPr>
          <w:ilvl w:val="0"/>
          <w:numId w:val="24"/>
        </w:numPr>
        <w:spacing w:after="0"/>
      </w:pPr>
      <w:r w:rsidRPr="00A43EDB">
        <w:t>prek oddaljenega dostopa, če ima naročnik vzpostavljeno ustrezno infrastrukturo. Izvajalec je dolžan o vseh posegih prek oddaljenega dostopa predhodno obvestiti lokalnega informatika na način, ki je določen v poslovniku. Če je poseg urgentne narave, izvajalec sme lokalnega informatika obvestiti po opravljeni storitvi</w:t>
      </w:r>
      <w:r w:rsidR="00C61C62">
        <w:t>;</w:t>
      </w:r>
    </w:p>
    <w:p w14:paraId="4162ECC7" w14:textId="6E9690DC" w:rsidR="00B201EA" w:rsidRPr="00A43EDB" w:rsidRDefault="00B201EA" w:rsidP="00D04816">
      <w:pPr>
        <w:pStyle w:val="Odstavekseznama"/>
        <w:numPr>
          <w:ilvl w:val="0"/>
          <w:numId w:val="24"/>
        </w:numPr>
        <w:spacing w:after="0"/>
      </w:pPr>
      <w:r w:rsidRPr="00A43EDB">
        <w:lastRenderedPageBreak/>
        <w:t>na lokaciji naročnika, ki jih ni mogoče opraviti prek oddaljenega dostopa. Izvajalec se z lokalnim informatikom/koordinatorjem dogovori o času prihoda na lokacijo. Lokalni informatik/koordinator zagotovi dostop do opreme oziroma uporabnika, kjer naj bi bila storitev opravljena</w:t>
      </w:r>
      <w:r w:rsidR="00C61C62">
        <w:t>;</w:t>
      </w:r>
    </w:p>
    <w:p w14:paraId="0B225E3F" w14:textId="11004A45" w:rsidR="00B201EA" w:rsidRDefault="00B201EA" w:rsidP="00D04816">
      <w:pPr>
        <w:pStyle w:val="Odstavekseznama"/>
        <w:numPr>
          <w:ilvl w:val="0"/>
          <w:numId w:val="24"/>
        </w:numPr>
        <w:spacing w:after="0"/>
      </w:pPr>
      <w:r w:rsidRPr="00A43EDB">
        <w:t xml:space="preserve">izjemoma na lokaciji izvajalca v skladu z varnostno politiko. </w:t>
      </w:r>
    </w:p>
    <w:p w14:paraId="0D001EBA" w14:textId="28271811" w:rsidR="00B201EA" w:rsidRDefault="00B201EA" w:rsidP="00D04816">
      <w:pPr>
        <w:spacing w:after="0"/>
      </w:pPr>
    </w:p>
    <w:p w14:paraId="7ED30609" w14:textId="77777777" w:rsidR="005D6EE9" w:rsidRPr="00A43EDB" w:rsidRDefault="005D6EE9" w:rsidP="00D04816">
      <w:pPr>
        <w:spacing w:after="0"/>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9205"/>
      </w:tblGrid>
      <w:tr w:rsidR="00D04816" w14:paraId="743500DD" w14:textId="77777777" w:rsidTr="00D04816">
        <w:tc>
          <w:tcPr>
            <w:tcW w:w="9205" w:type="dxa"/>
          </w:tcPr>
          <w:p w14:paraId="1C333996" w14:textId="206E54C1" w:rsidR="00D04816" w:rsidRDefault="00140060" w:rsidP="00D04816">
            <w:pPr>
              <w:pStyle w:val="Slog1"/>
              <w:numPr>
                <w:ilvl w:val="0"/>
                <w:numId w:val="0"/>
              </w:numPr>
              <w:spacing w:after="0"/>
            </w:pPr>
            <w:bookmarkStart w:id="10" w:name="_Toc150493819"/>
            <w:r>
              <w:t>Storit</w:t>
            </w:r>
            <w:r w:rsidR="007309D6">
              <w:t>e</w:t>
            </w:r>
            <w:r>
              <w:t>v v</w:t>
            </w:r>
            <w:r w:rsidR="00D04816" w:rsidRPr="00A43EDB">
              <w:t>zdrževanj</w:t>
            </w:r>
            <w:r>
              <w:t>a</w:t>
            </w:r>
            <w:r w:rsidR="00046C17">
              <w:t xml:space="preserve"> IKT opreme</w:t>
            </w:r>
            <w:bookmarkEnd w:id="10"/>
          </w:p>
        </w:tc>
      </w:tr>
    </w:tbl>
    <w:p w14:paraId="0EC89F6D" w14:textId="77777777" w:rsidR="00D04816" w:rsidRPr="00A24258" w:rsidRDefault="00D04816" w:rsidP="00D04816">
      <w:pPr>
        <w:pStyle w:val="Slog1"/>
        <w:numPr>
          <w:ilvl w:val="0"/>
          <w:numId w:val="0"/>
        </w:numPr>
        <w:spacing w:after="0"/>
        <w:rPr>
          <w:b w:val="0"/>
          <w:bCs w:val="0"/>
          <w:sz w:val="22"/>
          <w:szCs w:val="22"/>
        </w:rPr>
      </w:pPr>
    </w:p>
    <w:p w14:paraId="29296F57" w14:textId="20ECA44D" w:rsidR="001B6E78" w:rsidRDefault="007D3017" w:rsidP="00D04816">
      <w:pPr>
        <w:spacing w:after="0"/>
      </w:pPr>
      <w:r>
        <w:rPr>
          <w:rStyle w:val="ui-provider"/>
        </w:rPr>
        <w:t xml:space="preserve">V storitev vzdrževanja je vključena </w:t>
      </w:r>
      <w:r>
        <w:rPr>
          <w:rStyle w:val="Krepko"/>
          <w:rFonts w:eastAsiaTheme="majorEastAsia"/>
        </w:rPr>
        <w:t>vsa</w:t>
      </w:r>
      <w:r>
        <w:rPr>
          <w:rStyle w:val="ui-provider"/>
        </w:rPr>
        <w:t xml:space="preserve"> IKT oprema na lokaciji naročnika, kot so delovne postaje, zasloni, mrežni in lokalni tiskalniki, optični čitalniki in druga delovna oprema namizja, strežniška oprema (strežniki, sistemi za neprekinjeno napajanje, arhivske enote, diskovna polja, optična stikala, strežniške konzole, dodatne pomnilniške enote,…) in aktivna mrežna oprema (stikalna oprema, pretvorniki in ostalo) do usmerjevalnika "HKOM". </w:t>
      </w:r>
    </w:p>
    <w:p w14:paraId="006F2F3B" w14:textId="6B25EE07" w:rsidR="00F35E5E" w:rsidRDefault="001B6E78" w:rsidP="00D04816">
      <w:pPr>
        <w:spacing w:after="0"/>
      </w:pPr>
      <w:r>
        <w:t xml:space="preserve">Storitev vzdrževanja se </w:t>
      </w:r>
      <w:r w:rsidR="00421F91">
        <w:t>izvaja kot</w:t>
      </w:r>
      <w:r w:rsidR="007309D6">
        <w:t>:</w:t>
      </w:r>
    </w:p>
    <w:p w14:paraId="643FDF1A" w14:textId="015ECBCE" w:rsidR="00D56E34" w:rsidRDefault="00D56E34" w:rsidP="00D04816">
      <w:pPr>
        <w:spacing w:after="0"/>
      </w:pPr>
    </w:p>
    <w:p w14:paraId="707C1F79" w14:textId="353325DE" w:rsidR="00973337" w:rsidRPr="00F73B57" w:rsidRDefault="00654635" w:rsidP="0099521C">
      <w:pPr>
        <w:pStyle w:val="Odstavekseznama"/>
        <w:numPr>
          <w:ilvl w:val="0"/>
          <w:numId w:val="39"/>
        </w:numPr>
        <w:spacing w:after="0"/>
      </w:pPr>
      <w:proofErr w:type="spellStart"/>
      <w:r>
        <w:t>p</w:t>
      </w:r>
      <w:r w:rsidR="00AD73EA" w:rsidRPr="00F73B57">
        <w:t>ogarancijsko</w:t>
      </w:r>
      <w:proofErr w:type="spellEnd"/>
      <w:r w:rsidR="00AD73EA" w:rsidRPr="00F73B57">
        <w:t xml:space="preserve"> vzdrževanje </w:t>
      </w:r>
    </w:p>
    <w:p w14:paraId="030B29B3" w14:textId="766B98F7" w:rsidR="00AD73EA" w:rsidRPr="00F73B57" w:rsidRDefault="00654635" w:rsidP="007309D6">
      <w:pPr>
        <w:pStyle w:val="Odstavekseznama"/>
        <w:numPr>
          <w:ilvl w:val="0"/>
          <w:numId w:val="39"/>
        </w:numPr>
        <w:spacing w:after="0"/>
      </w:pPr>
      <w:proofErr w:type="spellStart"/>
      <w:r>
        <w:t>i</w:t>
      </w:r>
      <w:r w:rsidR="00AD73EA" w:rsidRPr="00F73B57">
        <w:t>zvengarancijsko</w:t>
      </w:r>
      <w:proofErr w:type="spellEnd"/>
      <w:r w:rsidR="00AD73EA" w:rsidRPr="00F73B57">
        <w:t xml:space="preserve"> vzdrževanje</w:t>
      </w:r>
    </w:p>
    <w:p w14:paraId="79A2C52F" w14:textId="22844D97" w:rsidR="00EC3182" w:rsidRDefault="00EC3182" w:rsidP="00A24258">
      <w:pPr>
        <w:spacing w:after="0"/>
      </w:pPr>
    </w:p>
    <w:p w14:paraId="0F950B53" w14:textId="72BD10DC" w:rsidR="00F73B57" w:rsidRDefault="00F73B57" w:rsidP="00F73B57">
      <w:pPr>
        <w:spacing w:after="0"/>
      </w:pPr>
      <w:proofErr w:type="spellStart"/>
      <w:r w:rsidRPr="000B00E2">
        <w:rPr>
          <w:u w:val="single"/>
        </w:rPr>
        <w:t>Pogarancijsko</w:t>
      </w:r>
      <w:proofErr w:type="spellEnd"/>
      <w:r w:rsidRPr="000B00E2">
        <w:rPr>
          <w:u w:val="single"/>
        </w:rPr>
        <w:t xml:space="preserve"> vzdrževanje</w:t>
      </w:r>
      <w:r w:rsidRPr="00654635">
        <w:t xml:space="preserve"> je </w:t>
      </w:r>
      <w:r w:rsidR="00970727" w:rsidRPr="00654635">
        <w:t>vzdrževanje</w:t>
      </w:r>
      <w:r w:rsidRPr="00654635">
        <w:t xml:space="preserve"> IKT opreme po izteku njene garancijske dobe z</w:t>
      </w:r>
      <w:r w:rsidRPr="00A43EDB">
        <w:t xml:space="preserve"> namenom podaljšanja njene življenjske dobe.</w:t>
      </w:r>
    </w:p>
    <w:p w14:paraId="63E021A7" w14:textId="77777777" w:rsidR="00F73B57" w:rsidRPr="00A43EDB" w:rsidRDefault="00F73B57" w:rsidP="00F73B57">
      <w:pPr>
        <w:spacing w:after="0"/>
      </w:pPr>
    </w:p>
    <w:p w14:paraId="2877EDD8" w14:textId="5A3CAD99" w:rsidR="00F73B57" w:rsidRPr="00A43EDB" w:rsidRDefault="00F73B57" w:rsidP="00F73B57">
      <w:pPr>
        <w:spacing w:after="0"/>
      </w:pPr>
      <w:proofErr w:type="spellStart"/>
      <w:r w:rsidRPr="000B00E2">
        <w:rPr>
          <w:u w:val="single"/>
        </w:rPr>
        <w:t>Izvengarancijsko</w:t>
      </w:r>
      <w:proofErr w:type="spellEnd"/>
      <w:r w:rsidRPr="000B00E2">
        <w:rPr>
          <w:u w:val="single"/>
        </w:rPr>
        <w:t xml:space="preserve"> vzdrževanje</w:t>
      </w:r>
      <w:r w:rsidRPr="00654635">
        <w:t xml:space="preserve"> </w:t>
      </w:r>
      <w:r w:rsidR="00970727" w:rsidRPr="00654635">
        <w:t>je</w:t>
      </w:r>
      <w:r w:rsidRPr="00654635">
        <w:t xml:space="preserve"> vzdrževanje IKT opreme v njeni garancijski dobi, pri čemer za</w:t>
      </w:r>
      <w:r w:rsidRPr="00A43EDB">
        <w:t xml:space="preserve"> opravljene storitve ni moč uveljaviti garancije. </w:t>
      </w:r>
    </w:p>
    <w:p w14:paraId="48A15D11" w14:textId="4452E8E4" w:rsidR="00F73B57" w:rsidRDefault="00F73B57" w:rsidP="00A24258">
      <w:pPr>
        <w:spacing w:after="0"/>
      </w:pPr>
    </w:p>
    <w:p w14:paraId="4E424559" w14:textId="16C9FBF0" w:rsidR="00E740E5" w:rsidRDefault="00E740E5" w:rsidP="00A24258">
      <w:pPr>
        <w:spacing w:after="0"/>
      </w:pPr>
      <w:r>
        <w:t xml:space="preserve">Priloga teh specifikacij so tudi podatki o IKT opremi, ki je predmet vzdrževanja. Podatki o opremi </w:t>
      </w:r>
      <w:r w:rsidR="00DD0A70">
        <w:t xml:space="preserve">oziroma količine so okvirne in se v času izvajanja pogodbe lahko spremenijo. </w:t>
      </w:r>
    </w:p>
    <w:p w14:paraId="3BBD4F37" w14:textId="6FD80B9C" w:rsidR="00E740E5" w:rsidRDefault="00E740E5" w:rsidP="00A24258">
      <w:pPr>
        <w:spacing w:after="0"/>
      </w:pPr>
      <w:r>
        <w:t xml:space="preserve"> </w:t>
      </w:r>
    </w:p>
    <w:p w14:paraId="69C16448" w14:textId="19912420" w:rsidR="00B201EA" w:rsidRPr="00213DEF" w:rsidRDefault="00B201EA" w:rsidP="00D04816">
      <w:pPr>
        <w:spacing w:after="0"/>
        <w:rPr>
          <w:b/>
          <w:bCs/>
        </w:rPr>
      </w:pPr>
      <w:bookmarkStart w:id="11" w:name="_Toc186522073"/>
      <w:bookmarkStart w:id="12" w:name="_Toc129246124"/>
      <w:r w:rsidRPr="00213DEF">
        <w:rPr>
          <w:b/>
          <w:bCs/>
        </w:rPr>
        <w:t>Izvajanje storitev</w:t>
      </w:r>
      <w:bookmarkEnd w:id="11"/>
      <w:r w:rsidR="005B238A" w:rsidRPr="00213DEF">
        <w:rPr>
          <w:b/>
          <w:bCs/>
        </w:rPr>
        <w:t xml:space="preserve"> vzdrževanja</w:t>
      </w:r>
      <w:bookmarkEnd w:id="12"/>
    </w:p>
    <w:p w14:paraId="1CB23300" w14:textId="77777777" w:rsidR="00D04816" w:rsidRDefault="00D04816" w:rsidP="00D04816">
      <w:pPr>
        <w:spacing w:after="0"/>
      </w:pPr>
    </w:p>
    <w:p w14:paraId="3DBBE89E" w14:textId="09A1E8A0" w:rsidR="00F67F8C" w:rsidRDefault="000024EA" w:rsidP="00D04816">
      <w:pPr>
        <w:spacing w:after="0"/>
      </w:pPr>
      <w:r w:rsidRPr="00A43EDB">
        <w:t xml:space="preserve">Vzdržuje se </w:t>
      </w:r>
      <w:r w:rsidR="00F67F8C">
        <w:t>vsa IKT oprema</w:t>
      </w:r>
      <w:r w:rsidR="009C0E39">
        <w:t xml:space="preserve">, praviloma </w:t>
      </w:r>
      <w:r w:rsidR="00F67F8C">
        <w:t>na lokaciji naročnika</w:t>
      </w:r>
      <w:r w:rsidR="00803570">
        <w:t>.</w:t>
      </w:r>
    </w:p>
    <w:p w14:paraId="5EF69C8E" w14:textId="77777777" w:rsidR="00A24258" w:rsidRPr="00A43EDB" w:rsidRDefault="00A24258" w:rsidP="00D04816">
      <w:pPr>
        <w:spacing w:after="0"/>
      </w:pPr>
    </w:p>
    <w:p w14:paraId="3B2D7441" w14:textId="77777777" w:rsidR="000024EA" w:rsidRPr="00A43EDB" w:rsidRDefault="000024EA" w:rsidP="00D04816">
      <w:pPr>
        <w:spacing w:after="0"/>
      </w:pPr>
      <w:r w:rsidRPr="00A43EDB">
        <w:t>Izvajalec mora od naročnika pridobiti vsaj eno izmed identifikacijskih številk opreme (serijska, inventarna ali evidenčna). Če take številke ne pridobi, posega ni dolžan opraviti, saj posega na "neobstoječi" opremi ne more obračunati. Vendar v primeru, ko je poseg obravnavan pod stopnjo resnosti 1, je izvajalec dolžan poseg opraviti in kasneje urediti zabeležko. Ko gre za popravilo osebnih in prenosnih računalnikov ali strežnikov, izvajalec vzpostavi stanje opreme, kakršno je bilo pred okvaro - do nivoja delovanja operacijskega sistema (vključno z namestitvijo vseh gonilnikov).</w:t>
      </w:r>
    </w:p>
    <w:p w14:paraId="73DB459A" w14:textId="77777777" w:rsidR="00A24258" w:rsidRDefault="00A24258" w:rsidP="00D04816">
      <w:pPr>
        <w:spacing w:after="0"/>
      </w:pPr>
    </w:p>
    <w:p w14:paraId="59D1C5B7" w14:textId="115137ED" w:rsidR="000024EA" w:rsidRPr="00A43EDB" w:rsidRDefault="000024EA" w:rsidP="00D04816">
      <w:pPr>
        <w:spacing w:after="0"/>
      </w:pPr>
      <w:r w:rsidRPr="00A43EDB">
        <w:t>Izvajalec je dolžan od naročnika pridobiti soglasje za izvedbo posega, če:</w:t>
      </w:r>
    </w:p>
    <w:p w14:paraId="5F9AF118" w14:textId="77777777" w:rsidR="000024EA" w:rsidRPr="00A43EDB" w:rsidRDefault="000024EA" w:rsidP="00D04816">
      <w:pPr>
        <w:pStyle w:val="Odstavekseznama"/>
        <w:numPr>
          <w:ilvl w:val="0"/>
          <w:numId w:val="13"/>
        </w:numPr>
        <w:spacing w:after="0"/>
        <w:ind w:left="714" w:hanging="357"/>
      </w:pPr>
      <w:r w:rsidRPr="00A43EDB">
        <w:t>je vrednost popravila primerljiva ali presega polovico nabavne vrednosti nove opreme, enakovredne tisti, ki je v okvari ali</w:t>
      </w:r>
    </w:p>
    <w:p w14:paraId="562009F9" w14:textId="77777777" w:rsidR="000024EA" w:rsidRPr="00A43EDB" w:rsidRDefault="000024EA" w:rsidP="00B36E73">
      <w:pPr>
        <w:pStyle w:val="Odstavekseznama"/>
        <w:numPr>
          <w:ilvl w:val="0"/>
          <w:numId w:val="13"/>
        </w:numPr>
        <w:spacing w:after="0"/>
        <w:ind w:left="714" w:hanging="357"/>
      </w:pPr>
      <w:r w:rsidRPr="00A43EDB">
        <w:t>je oprema starejša od 5. let</w:t>
      </w:r>
    </w:p>
    <w:p w14:paraId="262B70A6" w14:textId="1C7EB44D" w:rsidR="000024EA" w:rsidRDefault="000024EA" w:rsidP="00B36E73">
      <w:pPr>
        <w:pStyle w:val="Odstavekseznama"/>
        <w:numPr>
          <w:ilvl w:val="0"/>
          <w:numId w:val="13"/>
        </w:numPr>
        <w:spacing w:after="0"/>
        <w:ind w:left="714" w:hanging="357"/>
      </w:pPr>
      <w:r w:rsidRPr="00A43EDB">
        <w:t xml:space="preserve">ni v </w:t>
      </w:r>
      <w:r w:rsidR="00D31DBD">
        <w:t>p</w:t>
      </w:r>
      <w:r w:rsidRPr="00A43EDB">
        <w:t>oslovniku določeno drugače.</w:t>
      </w:r>
    </w:p>
    <w:p w14:paraId="03F97518" w14:textId="77777777" w:rsidR="00CB6CD2" w:rsidRDefault="00CB6CD2" w:rsidP="00A43EDB"/>
    <w:p w14:paraId="6B8D45F3" w14:textId="57811C54" w:rsidR="000024EA" w:rsidRPr="00A43EDB" w:rsidRDefault="000024EA" w:rsidP="00A43EDB">
      <w:r w:rsidRPr="00A43EDB">
        <w:t xml:space="preserve">Izvajalec lahko kljub gornjim pogojem predlaga izvedbo posega, če strokovno oceni in utemelji, da je poseg smiseln. Izvajalec pri tem oceni stroške posega, okvirno ceno nove enakovredne opreme in poda utemeljitev za izvedbo posega. Svojo ugotovitev ter pojasnila izvajalec nedvoumno zapiše v dnevnik aplikacije </w:t>
      </w:r>
      <w:proofErr w:type="spellStart"/>
      <w:r w:rsidR="00383E4B">
        <w:t>Maximo</w:t>
      </w:r>
      <w:proofErr w:type="spellEnd"/>
      <w:r w:rsidRPr="00A43EDB">
        <w:t>. Ob potrditvi naročnika oz. odgovorne osebe naročnika poseg tudi izvede. Če izvajalec ne dobi potrditve naročnika in poseg izvede, izvajalec sam krije celotne stroške posega.</w:t>
      </w:r>
    </w:p>
    <w:p w14:paraId="25C17D94" w14:textId="77777777" w:rsidR="000024EA" w:rsidRPr="00A43EDB" w:rsidRDefault="000024EA" w:rsidP="00A43EDB">
      <w:r w:rsidRPr="00A43EDB">
        <w:lastRenderedPageBreak/>
        <w:t xml:space="preserve">Za popravljene ali zamenjane elemente (rezervne dele) računalniške strojne opreme, izvajalec v opisu izvedenega dela izkazuje izvedeno popravilo in zamenjane rezervne dele na strojni opremi, na kateri se je izvedlo popravilo. </w:t>
      </w:r>
    </w:p>
    <w:p w14:paraId="0AFB6BD0" w14:textId="77777777" w:rsidR="000024EA" w:rsidRPr="00A43EDB" w:rsidRDefault="000024EA" w:rsidP="00A43EDB">
      <w:r w:rsidRPr="00A43EDB">
        <w:t>Vsi deli, ki so odstranjeni iz opreme in zamenjani s funkcionalno in vrednostno enakovrednimi deli, postanejo last izvajalca, medtem ko vgrajeni deli postanejo last naročnika. Na poziv naročnika mora izvajalec predložiti vpogled zamenjane rezervne dele.</w:t>
      </w:r>
    </w:p>
    <w:p w14:paraId="6A63C441" w14:textId="77777777" w:rsidR="000024EA" w:rsidRPr="00A43EDB" w:rsidRDefault="000024EA" w:rsidP="00A43EDB">
      <w:r w:rsidRPr="00A43EDB">
        <w:t>Trajni pomnilniški mediji niso last izvajalca. Teh ni dovoljeno odtujevati z lokacije. V kolikor se tovrstna oprema nadomesti z novo, je potrebno stare dele hraniti na lokaciji ali jih fizično uničiti ob prisotnosti ustrezne komisije.</w:t>
      </w:r>
    </w:p>
    <w:p w14:paraId="106CEC93" w14:textId="77777777" w:rsidR="000024EA" w:rsidRPr="00A43EDB" w:rsidRDefault="000024EA" w:rsidP="00A43EDB">
      <w:r w:rsidRPr="00A43EDB">
        <w:t>V opremo se vgrajujejo samo standardni deli, priporočeni s strani proizvajalca opreme. V izrednih primerih se z naročnikovim soglasjem lahko vgradijo tudi nestandardni deli.</w:t>
      </w:r>
    </w:p>
    <w:p w14:paraId="3DBC79A7" w14:textId="77777777" w:rsidR="000024EA" w:rsidRPr="00A43EDB" w:rsidRDefault="000024EA" w:rsidP="00A43EDB">
      <w:r w:rsidRPr="00A43EDB">
        <w:t>Za vse posege mora izvajalec sam priskrbeti gonilnike, v kolikor so potrebni, in jih tudi izročiti uporabniku/naročniku storitve.</w:t>
      </w:r>
    </w:p>
    <w:p w14:paraId="0293C2A1" w14:textId="77777777" w:rsidR="000024EA" w:rsidRPr="00A43EDB" w:rsidRDefault="000024EA" w:rsidP="00A43EDB">
      <w:r w:rsidRPr="00A43EDB">
        <w:t>Izvajalec pri izvajanju storitev ravna kot skrben gospodar in skrbi za učinkovitost in smotrnost svojega dela. V kolikor bo naročnik ugotovil, da pri posameznem posegu izvajalec ni ravnal smotrno, bo delno ali v celoti zavrnil plačilo posega.</w:t>
      </w:r>
    </w:p>
    <w:p w14:paraId="799E4E7C" w14:textId="77777777" w:rsidR="000024EA" w:rsidRPr="00A43EDB" w:rsidRDefault="000024EA" w:rsidP="00A43EDB">
      <w:r w:rsidRPr="00A43EDB">
        <w:t>Izvajalec je dolžan na zahtevo naročnika izdelati ažurno dokumentacijo o izvedenih delih in nastavitvah opreme (do nivoja operacijskega sistema in gonilnikov).</w:t>
      </w:r>
    </w:p>
    <w:p w14:paraId="4935ED80" w14:textId="77777777" w:rsidR="000024EA" w:rsidRPr="00A43EDB" w:rsidRDefault="000024EA" w:rsidP="00A43EDB">
      <w:r w:rsidRPr="00A43EDB">
        <w:t>Če izvajalec ne more odpraviti napake v času, določenem za odpravo napake (gl. poglavje Odzivni časi in časi za odpravo napake), mora v tem roku nadomestiti okvarjeno opremo s funkcionalno ustrezno nadomestno opremo za čas popravila.</w:t>
      </w:r>
    </w:p>
    <w:p w14:paraId="34E51B0C" w14:textId="3F4F3EFA" w:rsidR="000024EA" w:rsidRPr="00A43EDB" w:rsidRDefault="000024EA" w:rsidP="00A43EDB">
      <w:r w:rsidRPr="00A43EDB">
        <w:t xml:space="preserve">Popravilo </w:t>
      </w:r>
      <w:r w:rsidRPr="005B238A">
        <w:rPr>
          <w:b/>
          <w:bCs/>
        </w:rPr>
        <w:t>kritične</w:t>
      </w:r>
      <w:r w:rsidRPr="00A43EDB">
        <w:t xml:space="preserve"> opreme</w:t>
      </w:r>
      <w:r w:rsidR="00ED5046">
        <w:t xml:space="preserve">, kot je </w:t>
      </w:r>
      <w:r w:rsidR="00ED5046" w:rsidRPr="00F8085C">
        <w:rPr>
          <w:rFonts w:cs="Arial"/>
          <w:szCs w:val="22"/>
        </w:rPr>
        <w:t>strežniška oprema</w:t>
      </w:r>
      <w:r w:rsidR="00ED5046">
        <w:rPr>
          <w:rFonts w:cs="Arial"/>
          <w:szCs w:val="22"/>
        </w:rPr>
        <w:t xml:space="preserve">, </w:t>
      </w:r>
      <w:r w:rsidR="00ED5046" w:rsidRPr="00F8085C">
        <w:rPr>
          <w:rFonts w:cs="Arial"/>
          <w:szCs w:val="22"/>
        </w:rPr>
        <w:t>aktivna mrežna oprema oz</w:t>
      </w:r>
      <w:r w:rsidR="00ED5046">
        <w:rPr>
          <w:rFonts w:cs="Arial"/>
          <w:szCs w:val="22"/>
        </w:rPr>
        <w:t xml:space="preserve">. </w:t>
      </w:r>
      <w:r w:rsidR="00ED5046" w:rsidRPr="00F8085C">
        <w:rPr>
          <w:rFonts w:cs="Arial"/>
          <w:szCs w:val="22"/>
        </w:rPr>
        <w:t>oprema, ki vpliva na delo več uporabnikov</w:t>
      </w:r>
      <w:r w:rsidR="00ED5046">
        <w:rPr>
          <w:rFonts w:cs="Arial"/>
          <w:szCs w:val="22"/>
        </w:rPr>
        <w:t>,</w:t>
      </w:r>
      <w:r w:rsidRPr="00A43EDB">
        <w:t xml:space="preserve"> se mora zaključiti najkasneje v roku </w:t>
      </w:r>
      <w:r w:rsidR="00B57035">
        <w:t>5</w:t>
      </w:r>
      <w:r w:rsidRPr="00A43EDB">
        <w:t xml:space="preserve"> dni. V primeru, da se izkaže, da popravilo ni mogoče ali ni smotrno, lahko izvajalec nadomestno opremo odvzame v roku 20 delovnih dni od obvestila o nezmožnosti oziroma nesmotrnosti popravila. Naročnik si pridržuje pravico, da po preteku tega roka zadrži nadomestno opremo na lokaciji, proti plačilu dnevnega najema za čas do nabave nove opreme oziroma najdlje za obdobje treh mesecev. Cena najema se predhodno uskladi v soglasju z naročnikom.</w:t>
      </w:r>
    </w:p>
    <w:p w14:paraId="6B27365D" w14:textId="38FE056A" w:rsidR="000024EA" w:rsidRDefault="000024EA" w:rsidP="007B3EB2">
      <w:pPr>
        <w:spacing w:after="0"/>
      </w:pPr>
      <w:r w:rsidRPr="00A43EDB">
        <w:t xml:space="preserve">Popravilo </w:t>
      </w:r>
      <w:r w:rsidRPr="005B238A">
        <w:rPr>
          <w:b/>
          <w:bCs/>
        </w:rPr>
        <w:t>nekritične</w:t>
      </w:r>
      <w:r w:rsidRPr="00A43EDB">
        <w:t xml:space="preserve"> opreme </w:t>
      </w:r>
      <w:r w:rsidR="00ED5046">
        <w:t>oz</w:t>
      </w:r>
      <w:r w:rsidR="00112B3E">
        <w:t>iroma</w:t>
      </w:r>
      <w:r w:rsidR="00ED5046">
        <w:t xml:space="preserve"> vse ostale IKT opreme, ki ne sodi v kritično opremo, </w:t>
      </w:r>
      <w:r w:rsidRPr="00A43EDB">
        <w:t xml:space="preserve">se mora zaključiti najkasneje v roku </w:t>
      </w:r>
      <w:r w:rsidR="001212B0">
        <w:t>10</w:t>
      </w:r>
      <w:r w:rsidRPr="00A43EDB">
        <w:t xml:space="preserve"> dni. V primeru, da se izkaže, da popravilo ni mogoče ali ni smotrno, lahko izvajalec nadomestno opremo odvzame v roku </w:t>
      </w:r>
      <w:r w:rsidR="001212B0">
        <w:t>2</w:t>
      </w:r>
      <w:r w:rsidRPr="00A43EDB">
        <w:t>0 delovnih dni od obvestila o nezmožnosti oz. nesmotrnosti popravila.</w:t>
      </w:r>
      <w:r w:rsidR="007B3EB2">
        <w:t xml:space="preserve"> </w:t>
      </w:r>
      <w:r w:rsidRPr="00A43EDB">
        <w:t>Naročnik si pridržuje pravico, da po preteku tega roka zadrži nadomestno opremo na lokaciji, proti plačilu dnevnega najema za čas do nabave nove opreme oziroma najdlje za obdobje treh mesecev. Cena najema se predhodno uskladi v soglasju z naročnikom.</w:t>
      </w:r>
    </w:p>
    <w:p w14:paraId="72B23090" w14:textId="77777777" w:rsidR="007B3EB2" w:rsidRDefault="007B3EB2" w:rsidP="007B3EB2">
      <w:pPr>
        <w:spacing w:after="0"/>
      </w:pPr>
    </w:p>
    <w:p w14:paraId="5A5D8944" w14:textId="140DD7FD" w:rsidR="000024EA" w:rsidRPr="005B238A" w:rsidRDefault="000024EA" w:rsidP="00A43EDB">
      <w:pPr>
        <w:rPr>
          <w:b/>
          <w:bCs/>
        </w:rPr>
      </w:pPr>
      <w:r w:rsidRPr="005B238A">
        <w:rPr>
          <w:b/>
          <w:bCs/>
        </w:rPr>
        <w:t>Dodelave in nadgradnje</w:t>
      </w:r>
    </w:p>
    <w:p w14:paraId="5167DCBB" w14:textId="3753C055" w:rsidR="000024EA" w:rsidRDefault="000024EA" w:rsidP="00A43EDB">
      <w:r w:rsidRPr="00A43EDB">
        <w:t>Dodelave in nadgradnje se izvajajo kot storitve po naročilu, pri čemer mora za vsako dodelavo ali nadgradnjo izvajalec pridobiti predhodno soglasje odgovorne osebe naročnika.</w:t>
      </w:r>
    </w:p>
    <w:p w14:paraId="188BC269" w14:textId="2CE9477C" w:rsidR="000024EA" w:rsidRPr="005B238A" w:rsidRDefault="000024EA" w:rsidP="00A43EDB">
      <w:pPr>
        <w:rPr>
          <w:b/>
          <w:bCs/>
        </w:rPr>
      </w:pPr>
      <w:r w:rsidRPr="005B238A">
        <w:rPr>
          <w:b/>
          <w:bCs/>
        </w:rPr>
        <w:t>Potrošni material</w:t>
      </w:r>
    </w:p>
    <w:p w14:paraId="44ADECC4" w14:textId="3D074392" w:rsidR="000024EA" w:rsidRPr="00A43EDB" w:rsidRDefault="000024EA" w:rsidP="00A43EDB">
      <w:r w:rsidRPr="00A43EDB">
        <w:t>Med potrošni material spadajo vsi deli opreme, katerih življenjska doba je povezana s številom uporab in se z normalno uporabo iztrošijo, oziroma obrabijo v krajšem času, kot je življenjska doba naprave ter jo lahko uporabnik zamenja sam (ne potrebuje servisnega znanja s področja I</w:t>
      </w:r>
      <w:r w:rsidR="00D44FD8">
        <w:t>K</w:t>
      </w:r>
      <w:r w:rsidRPr="00A43EDB">
        <w:t>T).</w:t>
      </w:r>
    </w:p>
    <w:p w14:paraId="5F610500" w14:textId="42D27E31" w:rsidR="000024EA" w:rsidRDefault="000024EA" w:rsidP="00A43EDB">
      <w:r w:rsidRPr="00A43EDB">
        <w:t xml:space="preserve">Med potrošni material spadajo: kartuše, trakovi, </w:t>
      </w:r>
      <w:proofErr w:type="spellStart"/>
      <w:r w:rsidRPr="00A43EDB">
        <w:t>tonerji</w:t>
      </w:r>
      <w:proofErr w:type="spellEnd"/>
      <w:r w:rsidRPr="00A43EDB">
        <w:t>, arhivske kasete, razen če je v nakupni pogodbi opredeljeno drugače.</w:t>
      </w:r>
    </w:p>
    <w:p w14:paraId="2809BD20" w14:textId="77777777" w:rsidR="000024EA" w:rsidRPr="005B238A" w:rsidRDefault="000024EA" w:rsidP="00A43EDB">
      <w:pPr>
        <w:rPr>
          <w:b/>
          <w:bCs/>
        </w:rPr>
      </w:pPr>
      <w:r w:rsidRPr="005B238A">
        <w:rPr>
          <w:b/>
          <w:bCs/>
        </w:rPr>
        <w:t>Rezervni deli</w:t>
      </w:r>
    </w:p>
    <w:p w14:paraId="18A92C39" w14:textId="77777777" w:rsidR="000024EA" w:rsidRPr="00A43EDB" w:rsidRDefault="000024EA" w:rsidP="00A43EDB">
      <w:r w:rsidRPr="00A43EDB">
        <w:lastRenderedPageBreak/>
        <w:t>Pri rezervnih delih kot so: grelne enote, valjčki, pobiralne gumice, teflonski valji, filtri, foto enote in podobna oprema je njihova življenjska doba povezana s številom uporab. Pri menjavi navedenih delov, je v večini primerov potreben strokoven pristop, saj popravilo zahteva poseg v notranjost opreme. V kolikor zamenjave teh delov ne opravi strokovno usposobljeni izvajalec, lahko pride do poškodovanja opreme. Zato se material, ki ga naročnik oziroma lokalni informatik ne more zamenjati sam brez servisnega znanja s področja IT, smatra kot predmet vzdrževanja.</w:t>
      </w:r>
    </w:p>
    <w:p w14:paraId="2D125801" w14:textId="77777777" w:rsidR="000024EA" w:rsidRPr="00A43EDB" w:rsidRDefault="000024EA" w:rsidP="00A43EDB">
      <w:r w:rsidRPr="00A43EDB">
        <w:t xml:space="preserve">Mišk in tipkovnic se ne popravlja, ampak naročnik nabavi nove. </w:t>
      </w:r>
    </w:p>
    <w:p w14:paraId="33C6FB47" w14:textId="77777777" w:rsidR="000024EA" w:rsidRPr="00A43EDB" w:rsidRDefault="000024EA" w:rsidP="00A43EDB">
      <w:r w:rsidRPr="00A43EDB">
        <w:t>Glede na hiter razvoj tehnologije, si naročnik pridržuje pravico do naknadne spremembe definicije potrošnega materiala.</w:t>
      </w:r>
    </w:p>
    <w:p w14:paraId="67B7B526" w14:textId="3F5A4030" w:rsidR="005D6EE9" w:rsidRDefault="005D6EE9" w:rsidP="00112B3E">
      <w:pPr>
        <w:spacing w:after="0"/>
      </w:pPr>
    </w:p>
    <w:p w14:paraId="045D4A75" w14:textId="77777777" w:rsidR="001B6E78" w:rsidRPr="00A43EDB" w:rsidRDefault="001B6E78" w:rsidP="00112B3E">
      <w:pPr>
        <w:spacing w:after="0"/>
      </w:pPr>
    </w:p>
    <w:tbl>
      <w:tblPr>
        <w:tblStyle w:val="Tabelamrea"/>
        <w:tblW w:w="0" w:type="auto"/>
        <w:tblBorders>
          <w:top w:val="none" w:sz="0" w:space="0" w:color="auto"/>
          <w:left w:val="none" w:sz="0" w:space="0" w:color="auto"/>
          <w:bottom w:val="single" w:sz="2" w:space="0" w:color="auto"/>
          <w:right w:val="none" w:sz="0" w:space="0" w:color="auto"/>
          <w:insideH w:val="single" w:sz="2" w:space="0" w:color="auto"/>
          <w:insideV w:val="single" w:sz="2" w:space="0" w:color="auto"/>
        </w:tblBorders>
        <w:tblLook w:val="04A0" w:firstRow="1" w:lastRow="0" w:firstColumn="1" w:lastColumn="0" w:noHBand="0" w:noVBand="1"/>
      </w:tblPr>
      <w:tblGrid>
        <w:gridCol w:w="9205"/>
      </w:tblGrid>
      <w:tr w:rsidR="00D04816" w14:paraId="6BF10014" w14:textId="77777777" w:rsidTr="00D04816">
        <w:tc>
          <w:tcPr>
            <w:tcW w:w="9205" w:type="dxa"/>
          </w:tcPr>
          <w:p w14:paraId="05215CC7" w14:textId="73A1D743" w:rsidR="00D04816" w:rsidRDefault="00D04816" w:rsidP="00070EB8">
            <w:pPr>
              <w:pStyle w:val="Slog1"/>
              <w:numPr>
                <w:ilvl w:val="0"/>
                <w:numId w:val="0"/>
              </w:numPr>
              <w:spacing w:after="0"/>
            </w:pPr>
            <w:bookmarkStart w:id="13" w:name="_Toc150493820"/>
            <w:bookmarkStart w:id="14" w:name="_Toc1988108"/>
            <w:r w:rsidRPr="005B238A">
              <w:t>Prijava napake oz. zahteve za storitev</w:t>
            </w:r>
            <w:bookmarkEnd w:id="13"/>
          </w:p>
        </w:tc>
      </w:tr>
    </w:tbl>
    <w:p w14:paraId="08DF7D85" w14:textId="77777777" w:rsidR="00D04816" w:rsidRPr="00A24258" w:rsidRDefault="00D04816" w:rsidP="00D04816">
      <w:pPr>
        <w:pStyle w:val="Slog1"/>
        <w:numPr>
          <w:ilvl w:val="0"/>
          <w:numId w:val="0"/>
        </w:numPr>
        <w:rPr>
          <w:b w:val="0"/>
          <w:bCs w:val="0"/>
          <w:sz w:val="22"/>
          <w:szCs w:val="22"/>
        </w:rPr>
      </w:pPr>
    </w:p>
    <w:p w14:paraId="48FEC066" w14:textId="15A798D5" w:rsidR="00531797" w:rsidRPr="00A43EDB" w:rsidRDefault="00531797" w:rsidP="00A43EDB">
      <w:bookmarkStart w:id="15" w:name="_Hlk1980677"/>
      <w:bookmarkEnd w:id="14"/>
      <w:r w:rsidRPr="00A43EDB">
        <w:t xml:space="preserve">Zahtevek za izvajanje storitve lahko izvajalec dobi </w:t>
      </w:r>
      <w:r w:rsidR="00FA7A85">
        <w:t xml:space="preserve">preko aplikacije </w:t>
      </w:r>
      <w:proofErr w:type="spellStart"/>
      <w:r w:rsidR="00FA7A85">
        <w:t>Maximo</w:t>
      </w:r>
      <w:proofErr w:type="spellEnd"/>
      <w:r w:rsidR="00FA7A85">
        <w:t xml:space="preserve"> </w:t>
      </w:r>
      <w:r w:rsidRPr="00A43EDB">
        <w:t>iz naslednjih virov:</w:t>
      </w:r>
    </w:p>
    <w:p w14:paraId="7027EEE1" w14:textId="43ECCFE5" w:rsidR="00531797" w:rsidRPr="00A43EDB" w:rsidRDefault="00531797" w:rsidP="005B238A">
      <w:pPr>
        <w:pStyle w:val="Odstavekseznama"/>
        <w:numPr>
          <w:ilvl w:val="1"/>
          <w:numId w:val="14"/>
        </w:numPr>
      </w:pPr>
      <w:r w:rsidRPr="00A43EDB">
        <w:t>Enotnega kontaktnega centra</w:t>
      </w:r>
      <w:r w:rsidR="00FA7A85">
        <w:t xml:space="preserve"> (</w:t>
      </w:r>
      <w:r w:rsidR="00763383">
        <w:t xml:space="preserve">v nadaljevanju </w:t>
      </w:r>
      <w:r w:rsidR="00FA7A85">
        <w:t>EKC)</w:t>
      </w:r>
      <w:r w:rsidRPr="00A43EDB">
        <w:t xml:space="preserve">: </w:t>
      </w:r>
      <w:r w:rsidR="00FA7A85">
        <w:t>EKC</w:t>
      </w:r>
      <w:r w:rsidRPr="00A43EDB">
        <w:t xml:space="preserve"> prejme od uporabnika (lokacije) obvestilo o napaki oz. zahtevi za storitev. </w:t>
      </w:r>
      <w:r w:rsidR="00FA7A85">
        <w:t>EKC</w:t>
      </w:r>
      <w:r w:rsidRPr="00A43EDB">
        <w:t xml:space="preserve"> v aplikaciji </w:t>
      </w:r>
      <w:proofErr w:type="spellStart"/>
      <w:r w:rsidRPr="00A43EDB">
        <w:t>Maximo</w:t>
      </w:r>
      <w:proofErr w:type="spellEnd"/>
      <w:r w:rsidRPr="00A43EDB">
        <w:t xml:space="preserve"> kreira storitveni zahtevek in ga prevzame v reševanje. V kolikor </w:t>
      </w:r>
      <w:r w:rsidR="00FA7A85">
        <w:t xml:space="preserve">EKC </w:t>
      </w:r>
      <w:r w:rsidRPr="00A43EDB">
        <w:t xml:space="preserve"> nima takojšnje rešitve, oz. rešitev ni v njegovi moči oz. pristojnosti, posreduje zahtevek / incident </w:t>
      </w:r>
      <w:r w:rsidR="00FA7A85">
        <w:t xml:space="preserve">v reševanje. </w:t>
      </w:r>
      <w:r w:rsidRPr="00A43EDB">
        <w:t xml:space="preserve"> </w:t>
      </w:r>
    </w:p>
    <w:p w14:paraId="0585F256" w14:textId="6EF06C6A" w:rsidR="00531797" w:rsidRPr="00A43EDB" w:rsidRDefault="00531797" w:rsidP="005B238A">
      <w:pPr>
        <w:pStyle w:val="Odstavekseznama"/>
        <w:numPr>
          <w:ilvl w:val="1"/>
          <w:numId w:val="14"/>
        </w:numPr>
      </w:pPr>
      <w:r w:rsidRPr="00A43EDB">
        <w:t>Lokalnega informatika</w:t>
      </w:r>
    </w:p>
    <w:p w14:paraId="7EAE7241" w14:textId="5AF11C9B" w:rsidR="00531797" w:rsidRPr="00A43EDB" w:rsidRDefault="00531797" w:rsidP="005B238A">
      <w:pPr>
        <w:pStyle w:val="Odstavekseznama"/>
        <w:numPr>
          <w:ilvl w:val="1"/>
          <w:numId w:val="14"/>
        </w:numPr>
      </w:pPr>
      <w:r w:rsidRPr="00A43EDB">
        <w:t>Kontaktne osebe naročnika: izvajalec podpore prejme naročilo za storitev neposredno od kontaktn</w:t>
      </w:r>
      <w:r w:rsidR="008A5470">
        <w:t>e</w:t>
      </w:r>
      <w:r w:rsidRPr="00A43EDB">
        <w:t xml:space="preserve"> oseb</w:t>
      </w:r>
      <w:r w:rsidR="008A5470">
        <w:t>e</w:t>
      </w:r>
      <w:r w:rsidRPr="00A43EDB">
        <w:t xml:space="preserve"> naročnika.</w:t>
      </w:r>
    </w:p>
    <w:p w14:paraId="7A4EFD37" w14:textId="625AE684" w:rsidR="005D6EE9" w:rsidRDefault="005D6EE9" w:rsidP="00213DEF">
      <w:pPr>
        <w:spacing w:after="0"/>
        <w:rPr>
          <w:highlight w:val="yellow"/>
        </w:rPr>
      </w:pPr>
    </w:p>
    <w:p w14:paraId="544A40A6" w14:textId="77777777" w:rsidR="001B6E78" w:rsidRPr="00A43EDB" w:rsidRDefault="001B6E78" w:rsidP="00213DEF">
      <w:pPr>
        <w:spacing w:after="0"/>
        <w:rPr>
          <w:highlight w:val="yellow"/>
        </w:rPr>
      </w:pPr>
    </w:p>
    <w:tbl>
      <w:tblPr>
        <w:tblStyle w:val="Tabelamrea"/>
        <w:tblW w:w="0" w:type="auto"/>
        <w:tblBorders>
          <w:top w:val="none" w:sz="0" w:space="0" w:color="auto"/>
          <w:left w:val="none" w:sz="0" w:space="0" w:color="auto"/>
          <w:bottom w:val="single" w:sz="2" w:space="0" w:color="auto"/>
          <w:right w:val="none" w:sz="0" w:space="0" w:color="auto"/>
          <w:insideH w:val="single" w:sz="2" w:space="0" w:color="auto"/>
          <w:insideV w:val="single" w:sz="2" w:space="0" w:color="auto"/>
        </w:tblBorders>
        <w:tblLook w:val="04A0" w:firstRow="1" w:lastRow="0" w:firstColumn="1" w:lastColumn="0" w:noHBand="0" w:noVBand="1"/>
      </w:tblPr>
      <w:tblGrid>
        <w:gridCol w:w="9205"/>
      </w:tblGrid>
      <w:tr w:rsidR="00D04816" w14:paraId="57B85636" w14:textId="77777777" w:rsidTr="00D04816">
        <w:tc>
          <w:tcPr>
            <w:tcW w:w="9205" w:type="dxa"/>
          </w:tcPr>
          <w:p w14:paraId="655A63ED" w14:textId="136D7F57" w:rsidR="00D04816" w:rsidRDefault="00D04816" w:rsidP="00070EB8">
            <w:pPr>
              <w:pStyle w:val="Slog1"/>
              <w:numPr>
                <w:ilvl w:val="0"/>
                <w:numId w:val="0"/>
              </w:numPr>
              <w:spacing w:after="0"/>
            </w:pPr>
            <w:bookmarkStart w:id="16" w:name="_Toc150493821"/>
            <w:bookmarkStart w:id="17" w:name="_Toc1988109"/>
            <w:bookmarkEnd w:id="15"/>
            <w:r w:rsidRPr="005B238A">
              <w:t>Spremljanje, aktivno beleženje in dokumentiranje storitev</w:t>
            </w:r>
            <w:bookmarkEnd w:id="16"/>
          </w:p>
        </w:tc>
      </w:tr>
    </w:tbl>
    <w:p w14:paraId="0DB7AC96" w14:textId="77777777" w:rsidR="00D04816" w:rsidRPr="00A24258" w:rsidRDefault="00D04816" w:rsidP="00D04816">
      <w:pPr>
        <w:pStyle w:val="Slog1"/>
        <w:numPr>
          <w:ilvl w:val="0"/>
          <w:numId w:val="0"/>
        </w:numPr>
        <w:rPr>
          <w:b w:val="0"/>
          <w:bCs w:val="0"/>
          <w:sz w:val="22"/>
          <w:szCs w:val="22"/>
        </w:rPr>
      </w:pPr>
    </w:p>
    <w:bookmarkEnd w:id="17"/>
    <w:p w14:paraId="5F47E7EE" w14:textId="64AC836B" w:rsidR="00531797" w:rsidRPr="00A43EDB" w:rsidRDefault="00531797" w:rsidP="00A43EDB">
      <w:r w:rsidRPr="00A43EDB">
        <w:t>Izvajalec se je dolžan</w:t>
      </w:r>
      <w:r w:rsidR="00FA7A85">
        <w:t xml:space="preserve"> na zahtevo naročnika vključiti </w:t>
      </w:r>
      <w:r w:rsidRPr="00A43EDB">
        <w:t xml:space="preserve">kot aktivni uporabnik v naročnikovo aplikacijo </w:t>
      </w:r>
      <w:proofErr w:type="spellStart"/>
      <w:r w:rsidRPr="00A43EDB">
        <w:t>Maximo</w:t>
      </w:r>
      <w:proofErr w:type="spellEnd"/>
      <w:r w:rsidRPr="00A43EDB">
        <w:t>. To pomeni, da izvajalec v aplikacijo vnese vse podatke, ki so potrebni za kvalitetno spremljanje in nadzor izvajanja storitev ter posledično tudi obračunavanje storitev. Izvajalec je dolžan v aplikacijo sproti (takoj ob zaključku opravila, dejavnosti in aktivnosti,…) vnašati in beležiti aktivnosti in dogodke.</w:t>
      </w:r>
    </w:p>
    <w:p w14:paraId="64997897" w14:textId="493A931C" w:rsidR="00531797" w:rsidRPr="00A43EDB" w:rsidRDefault="00531797" w:rsidP="00A43EDB">
      <w:r w:rsidRPr="00A43EDB">
        <w:t>Prek</w:t>
      </w:r>
      <w:r w:rsidR="00FA7A85">
        <w:t>o</w:t>
      </w:r>
      <w:r w:rsidRPr="00A43EDB">
        <w:t xml:space="preserve"> aplikacije </w:t>
      </w:r>
      <w:proofErr w:type="spellStart"/>
      <w:r w:rsidRPr="00A43EDB">
        <w:t>Maximo</w:t>
      </w:r>
      <w:proofErr w:type="spellEnd"/>
      <w:r w:rsidRPr="00A43EDB">
        <w:t xml:space="preserve"> dobi izvajalec v reševanje incident, ki je dodeljen v reševanje njegovi skupini. V aplikaciji zabeleži vse zahtevane faze reševanja incidenta (prevzem v reševanje, dodelitev v potrjevanje, zaustavitev zaradi posebnih razmer, končna rešitev in obračun).</w:t>
      </w:r>
    </w:p>
    <w:p w14:paraId="6EB41E9B" w14:textId="64A1B3B5" w:rsidR="00531797" w:rsidRPr="00A43EDB" w:rsidRDefault="00531797" w:rsidP="00FF47C1">
      <w:pPr>
        <w:spacing w:after="0"/>
      </w:pPr>
      <w:r w:rsidRPr="00A43EDB">
        <w:t xml:space="preserve">Če gre za reševanje incidenta na lokaciji, izvajalec zabeleži delo neposredno v aplikacijo </w:t>
      </w:r>
      <w:proofErr w:type="spellStart"/>
      <w:r w:rsidRPr="00A43EDB">
        <w:t>Maximo</w:t>
      </w:r>
      <w:proofErr w:type="spellEnd"/>
      <w:r w:rsidRPr="00A43EDB">
        <w:t xml:space="preserve"> in delovni nalog natisne neposredno iz aplikacije. Vsi delovni nalogi morajo imeti izpolnjene vse rubrike predpisanega obrazca. Ta mora biti izpolnjen v dveh izvodih (en izvod dobi naročnik, drugega izvajalec). Če ima naročnik proces elektronsko podprt, se ga izvaja elektronsko.</w:t>
      </w:r>
    </w:p>
    <w:p w14:paraId="70FC112E" w14:textId="77777777" w:rsidR="0027376E" w:rsidRPr="0027376E" w:rsidRDefault="0027376E" w:rsidP="006868DF">
      <w:pPr>
        <w:spacing w:after="0"/>
        <w:rPr>
          <w:szCs w:val="22"/>
        </w:rPr>
      </w:pPr>
      <w:bookmarkStart w:id="18" w:name="_Hlk138838591"/>
    </w:p>
    <w:p w14:paraId="6ABF4AD0" w14:textId="77777777" w:rsidR="00FF47C1" w:rsidRPr="0027376E" w:rsidRDefault="00FF47C1" w:rsidP="00FF47C1">
      <w:pPr>
        <w:spacing w:after="0"/>
        <w:rPr>
          <w:szCs w:val="22"/>
        </w:rPr>
      </w:pPr>
      <w:bookmarkStart w:id="19" w:name="_Toc1988113"/>
      <w:bookmarkEnd w:id="18"/>
      <w:r w:rsidRPr="0027376E">
        <w:rPr>
          <w:szCs w:val="22"/>
        </w:rPr>
        <w:t xml:space="preserve">Izvajalec je dolžan zabeležiti opravljeno aktivnost oz. opis rešitev konkretnega problema oblikovati tako, da je le tega možno uvrstiti v bazo znanja. </w:t>
      </w:r>
      <w:bookmarkStart w:id="20" w:name="_Toc300665736"/>
      <w:bookmarkStart w:id="21" w:name="_Toc300665738"/>
      <w:bookmarkEnd w:id="20"/>
      <w:bookmarkEnd w:id="21"/>
    </w:p>
    <w:p w14:paraId="235031A2" w14:textId="72A38F6E" w:rsidR="005D6EE9" w:rsidRDefault="005D6EE9" w:rsidP="000F0366">
      <w:pPr>
        <w:pStyle w:val="Slog1"/>
        <w:numPr>
          <w:ilvl w:val="0"/>
          <w:numId w:val="0"/>
        </w:numPr>
        <w:spacing w:after="0"/>
        <w:rPr>
          <w:b w:val="0"/>
          <w:bCs w:val="0"/>
          <w:sz w:val="22"/>
          <w:szCs w:val="22"/>
        </w:rPr>
      </w:pPr>
    </w:p>
    <w:p w14:paraId="2890C129" w14:textId="35D3CCB8" w:rsidR="00FA7A85" w:rsidRPr="00FA7A85" w:rsidRDefault="00FA7A85" w:rsidP="0006372F">
      <w:pPr>
        <w:spacing w:after="160" w:line="259" w:lineRule="auto"/>
        <w:jc w:val="left"/>
        <w:rPr>
          <w:szCs w:val="22"/>
        </w:rPr>
      </w:pPr>
      <w:r w:rsidRPr="0006372F">
        <w:rPr>
          <w:szCs w:val="22"/>
        </w:rPr>
        <w:t xml:space="preserve">V kolikor naročnik vzpostavi proces spremljanja porabe po posameznih napravah, je izvajalec dolžan sodelovati z naročnikom pri izmenjavi podatkov in vzpostavitvi povezave med njegovim sistemom in naročnikovo aplikacijo.  </w:t>
      </w:r>
    </w:p>
    <w:p w14:paraId="0962DE59" w14:textId="77777777" w:rsidR="00C80065" w:rsidRPr="00A24258" w:rsidRDefault="00C80065" w:rsidP="000F0366">
      <w:pPr>
        <w:pStyle w:val="Slog1"/>
        <w:numPr>
          <w:ilvl w:val="0"/>
          <w:numId w:val="0"/>
        </w:numPr>
        <w:spacing w:after="0"/>
        <w:rPr>
          <w:b w:val="0"/>
          <w:bCs w:val="0"/>
          <w:sz w:val="22"/>
          <w:szCs w:val="22"/>
        </w:rPr>
      </w:pPr>
    </w:p>
    <w:tbl>
      <w:tblPr>
        <w:tblStyle w:val="Tabelamrea"/>
        <w:tblW w:w="0" w:type="auto"/>
        <w:tblBorders>
          <w:top w:val="none" w:sz="0" w:space="0" w:color="auto"/>
          <w:left w:val="none" w:sz="0" w:space="0" w:color="auto"/>
          <w:bottom w:val="single" w:sz="2" w:space="0" w:color="auto"/>
          <w:right w:val="none" w:sz="0" w:space="0" w:color="auto"/>
        </w:tblBorders>
        <w:tblLook w:val="04A0" w:firstRow="1" w:lastRow="0" w:firstColumn="1" w:lastColumn="0" w:noHBand="0" w:noVBand="1"/>
      </w:tblPr>
      <w:tblGrid>
        <w:gridCol w:w="9205"/>
      </w:tblGrid>
      <w:tr w:rsidR="00A24258" w14:paraId="3F86BF7F" w14:textId="77777777" w:rsidTr="00A24258">
        <w:tc>
          <w:tcPr>
            <w:tcW w:w="9205" w:type="dxa"/>
          </w:tcPr>
          <w:p w14:paraId="324FEEBE" w14:textId="03B55515" w:rsidR="00A24258" w:rsidRPr="00A24258" w:rsidRDefault="00A24258" w:rsidP="00A24258">
            <w:pPr>
              <w:pStyle w:val="Slog1"/>
              <w:numPr>
                <w:ilvl w:val="0"/>
                <w:numId w:val="0"/>
              </w:numPr>
              <w:spacing w:after="0"/>
            </w:pPr>
            <w:bookmarkStart w:id="22" w:name="_Toc150493822"/>
            <w:r w:rsidRPr="005B238A">
              <w:t>Delovni čas</w:t>
            </w:r>
            <w:bookmarkEnd w:id="22"/>
          </w:p>
        </w:tc>
      </w:tr>
    </w:tbl>
    <w:p w14:paraId="52C07DC9" w14:textId="77777777" w:rsidR="00A24258" w:rsidRPr="00A24258" w:rsidRDefault="00A24258" w:rsidP="00A42BB3">
      <w:pPr>
        <w:pStyle w:val="Slog1"/>
        <w:numPr>
          <w:ilvl w:val="0"/>
          <w:numId w:val="0"/>
        </w:numPr>
        <w:rPr>
          <w:b w:val="0"/>
          <w:bCs w:val="0"/>
          <w:sz w:val="22"/>
          <w:szCs w:val="22"/>
        </w:rPr>
      </w:pPr>
    </w:p>
    <w:bookmarkEnd w:id="19"/>
    <w:p w14:paraId="51FA91F7" w14:textId="55E05B66" w:rsidR="005B238A" w:rsidRDefault="005B238A" w:rsidP="005B238A">
      <w:pPr>
        <w:rPr>
          <w:szCs w:val="22"/>
        </w:rPr>
      </w:pPr>
      <w:r>
        <w:rPr>
          <w:szCs w:val="22"/>
        </w:rPr>
        <w:lastRenderedPageBreak/>
        <w:t xml:space="preserve">Storitve se izvajajo </w:t>
      </w:r>
      <w:r w:rsidR="00335437">
        <w:rPr>
          <w:szCs w:val="22"/>
        </w:rPr>
        <w:t>v</w:t>
      </w:r>
    </w:p>
    <w:p w14:paraId="73D57367" w14:textId="598FD0CD" w:rsidR="00335437" w:rsidRPr="00A43EDB" w:rsidRDefault="00335437" w:rsidP="009B41C4">
      <w:pPr>
        <w:pStyle w:val="Odstavekseznama"/>
        <w:numPr>
          <w:ilvl w:val="0"/>
          <w:numId w:val="17"/>
        </w:numPr>
        <w:tabs>
          <w:tab w:val="left" w:pos="2802"/>
        </w:tabs>
        <w:spacing w:after="0"/>
        <w:ind w:left="709"/>
        <w:jc w:val="left"/>
      </w:pPr>
      <w:r>
        <w:t>r</w:t>
      </w:r>
      <w:r w:rsidRPr="00A43EDB">
        <w:t>edn</w:t>
      </w:r>
      <w:r>
        <w:t>em</w:t>
      </w:r>
      <w:r w:rsidRPr="00A43EDB">
        <w:t xml:space="preserve"> delovn</w:t>
      </w:r>
      <w:r>
        <w:t>em</w:t>
      </w:r>
      <w:r w:rsidRPr="00A43EDB">
        <w:t xml:space="preserve"> čas</w:t>
      </w:r>
      <w:r>
        <w:t xml:space="preserve">u od </w:t>
      </w:r>
      <w:r w:rsidRPr="00A43EDB">
        <w:t>ponedeljk</w:t>
      </w:r>
      <w:r>
        <w:t>a</w:t>
      </w:r>
      <w:r w:rsidRPr="00A43EDB">
        <w:t xml:space="preserve"> </w:t>
      </w:r>
      <w:r>
        <w:t>do</w:t>
      </w:r>
      <w:r w:rsidRPr="00A43EDB">
        <w:t xml:space="preserve"> petk</w:t>
      </w:r>
      <w:r>
        <w:t xml:space="preserve">a, od </w:t>
      </w:r>
      <w:r w:rsidRPr="00A43EDB">
        <w:t xml:space="preserve">7.00 </w:t>
      </w:r>
      <w:r>
        <w:t>do</w:t>
      </w:r>
      <w:r w:rsidRPr="00A43EDB">
        <w:t xml:space="preserve"> 17.00</w:t>
      </w:r>
      <w:r>
        <w:t xml:space="preserve"> ure</w:t>
      </w:r>
    </w:p>
    <w:p w14:paraId="5EB939C4" w14:textId="6762EDD9" w:rsidR="00335437" w:rsidRPr="00A43EDB" w:rsidRDefault="00335437" w:rsidP="009B41C4">
      <w:pPr>
        <w:pStyle w:val="Odstavekseznama"/>
        <w:numPr>
          <w:ilvl w:val="0"/>
          <w:numId w:val="17"/>
        </w:numPr>
        <w:tabs>
          <w:tab w:val="left" w:pos="2802"/>
        </w:tabs>
        <w:spacing w:after="0"/>
        <w:ind w:left="709"/>
        <w:jc w:val="left"/>
      </w:pPr>
      <w:r>
        <w:t>p</w:t>
      </w:r>
      <w:r w:rsidRPr="00A43EDB">
        <w:t>odaljšan</w:t>
      </w:r>
      <w:r>
        <w:t>em</w:t>
      </w:r>
      <w:r w:rsidRPr="00A43EDB">
        <w:t xml:space="preserve"> delovn</w:t>
      </w:r>
      <w:r>
        <w:t>em</w:t>
      </w:r>
      <w:r w:rsidRPr="00A43EDB">
        <w:t xml:space="preserve"> čas</w:t>
      </w:r>
      <w:r>
        <w:t xml:space="preserve">u od </w:t>
      </w:r>
      <w:r w:rsidRPr="00A43EDB">
        <w:t>ponedeljk</w:t>
      </w:r>
      <w:r>
        <w:t>a</w:t>
      </w:r>
      <w:r w:rsidRPr="00A43EDB">
        <w:t xml:space="preserve"> </w:t>
      </w:r>
      <w:r>
        <w:t xml:space="preserve">do </w:t>
      </w:r>
      <w:r w:rsidRPr="00A43EDB">
        <w:t>petk</w:t>
      </w:r>
      <w:r>
        <w:t xml:space="preserve">a, od </w:t>
      </w:r>
      <w:r w:rsidRPr="00A43EDB">
        <w:t xml:space="preserve">17.00 </w:t>
      </w:r>
      <w:r>
        <w:t>do</w:t>
      </w:r>
      <w:r w:rsidRPr="00A43EDB">
        <w:t xml:space="preserve"> 22.00</w:t>
      </w:r>
      <w:r>
        <w:t xml:space="preserve"> ure</w:t>
      </w:r>
    </w:p>
    <w:p w14:paraId="65C511FD" w14:textId="141004BE" w:rsidR="00335437" w:rsidRPr="00A43EDB" w:rsidRDefault="00335437" w:rsidP="009B41C4">
      <w:pPr>
        <w:pStyle w:val="Odstavekseznama"/>
        <w:numPr>
          <w:ilvl w:val="0"/>
          <w:numId w:val="17"/>
        </w:numPr>
        <w:spacing w:after="0"/>
        <w:ind w:left="709"/>
        <w:jc w:val="left"/>
      </w:pPr>
      <w:r>
        <w:t>i</w:t>
      </w:r>
      <w:r w:rsidRPr="00A43EDB">
        <w:t>zredn</w:t>
      </w:r>
      <w:r>
        <w:t>em</w:t>
      </w:r>
      <w:r w:rsidRPr="00A43EDB">
        <w:t xml:space="preserve"> delovn</w:t>
      </w:r>
      <w:r>
        <w:t>em</w:t>
      </w:r>
      <w:r w:rsidRPr="00A43EDB">
        <w:t xml:space="preserve"> čas</w:t>
      </w:r>
      <w:r>
        <w:t xml:space="preserve">u od </w:t>
      </w:r>
      <w:r w:rsidRPr="00A43EDB">
        <w:t>ponedeljk</w:t>
      </w:r>
      <w:r>
        <w:t>a</w:t>
      </w:r>
      <w:r w:rsidRPr="00A43EDB">
        <w:t xml:space="preserve"> </w:t>
      </w:r>
      <w:r>
        <w:t>do</w:t>
      </w:r>
      <w:r w:rsidRPr="00A43EDB">
        <w:t xml:space="preserve"> petk</w:t>
      </w:r>
      <w:r>
        <w:t xml:space="preserve">a, od </w:t>
      </w:r>
      <w:r w:rsidRPr="00A43EDB">
        <w:t xml:space="preserve">22.00 </w:t>
      </w:r>
      <w:r>
        <w:t>do</w:t>
      </w:r>
      <w:r w:rsidRPr="00A43EDB">
        <w:t xml:space="preserve"> 7.00</w:t>
      </w:r>
      <w:r>
        <w:t xml:space="preserve"> ure vključno s s</w:t>
      </w:r>
      <w:r w:rsidRPr="00A43EDB">
        <w:t>obot</w:t>
      </w:r>
      <w:r>
        <w:t>o</w:t>
      </w:r>
      <w:r w:rsidRPr="00A43EDB">
        <w:t>, nedelj</w:t>
      </w:r>
      <w:r>
        <w:t>o in</w:t>
      </w:r>
      <w:r w:rsidRPr="00A43EDB">
        <w:t xml:space="preserve"> praznik</w:t>
      </w:r>
      <w:r>
        <w:t>i</w:t>
      </w:r>
    </w:p>
    <w:p w14:paraId="6E29A58B" w14:textId="77777777" w:rsidR="005B238A" w:rsidRDefault="005B238A" w:rsidP="00A43EDB"/>
    <w:p w14:paraId="4F47E323" w14:textId="26A39F79" w:rsidR="003135FA" w:rsidRPr="00A43EDB" w:rsidRDefault="003135FA" w:rsidP="00A43EDB">
      <w:r w:rsidRPr="00A43EDB">
        <w:t>Storitve se praviloma izvajajo v rednem delovnem času. V podaljšanem in izrednem delovnem času ne tečejo roki za odpravo napake, lahko pa se izvaja storitve po naročilu ali preventivne aktivnosti. V primeru prijave napake v podaljšanem in/ali  izrednem delovnem času se odprava napake začne reševati kot jih predvideva redni delovni čas.</w:t>
      </w:r>
    </w:p>
    <w:p w14:paraId="13E19AF2" w14:textId="77777777" w:rsidR="003135FA" w:rsidRPr="00A43EDB" w:rsidRDefault="003135FA" w:rsidP="00213DEF">
      <w:pPr>
        <w:spacing w:after="0"/>
      </w:pPr>
    </w:p>
    <w:p w14:paraId="5101F899" w14:textId="77777777" w:rsidR="003135FA" w:rsidRPr="00335437" w:rsidRDefault="003135FA" w:rsidP="00A43EDB">
      <w:pPr>
        <w:rPr>
          <w:b/>
          <w:bCs/>
        </w:rPr>
      </w:pPr>
      <w:bookmarkStart w:id="23" w:name="_Toc1988114"/>
      <w:r w:rsidRPr="00335437">
        <w:rPr>
          <w:b/>
          <w:bCs/>
        </w:rPr>
        <w:t>Dežurstvo</w:t>
      </w:r>
      <w:bookmarkEnd w:id="23"/>
    </w:p>
    <w:p w14:paraId="53AAF8BF" w14:textId="4C292C2D" w:rsidR="003135FA" w:rsidRDefault="003135FA" w:rsidP="00A43EDB">
      <w:r w:rsidRPr="00A43EDB">
        <w:t>Dežurstvo je zagotavljanje odzivnega časa ("pripravljenost") izven rednega delovnega časa z manjšimi oddaljenimi posegi v trajanju do ene ure. Za dežurstvo naročnik izda naročilo po enakem postopku kot za ostale storitve po naročilu. Storitve, opravljene v času dežurstva, ki trajajo več kot eno uro, se obračunajo posebej (cena za dežurstvo + cena za storitev).</w:t>
      </w:r>
    </w:p>
    <w:p w14:paraId="6290996E" w14:textId="7D475B18" w:rsidR="00335437" w:rsidRDefault="00335437" w:rsidP="00213DEF">
      <w:pPr>
        <w:spacing w:after="0"/>
      </w:pPr>
    </w:p>
    <w:p w14:paraId="357EAF6A" w14:textId="77777777" w:rsidR="005D6EE9" w:rsidRDefault="005D6EE9" w:rsidP="00213DEF">
      <w:pPr>
        <w:spacing w:after="0"/>
      </w:pPr>
    </w:p>
    <w:tbl>
      <w:tblPr>
        <w:tblStyle w:val="Tabelamrea"/>
        <w:tblW w:w="0" w:type="auto"/>
        <w:tblBorders>
          <w:top w:val="none" w:sz="0" w:space="0" w:color="auto"/>
          <w:left w:val="none" w:sz="0" w:space="0" w:color="auto"/>
          <w:bottom w:val="single" w:sz="2" w:space="0" w:color="auto"/>
          <w:right w:val="none" w:sz="0" w:space="0" w:color="auto"/>
          <w:insideH w:val="none" w:sz="0" w:space="0" w:color="auto"/>
          <w:insideV w:val="none" w:sz="0" w:space="0" w:color="auto"/>
        </w:tblBorders>
        <w:tblLook w:val="04A0" w:firstRow="1" w:lastRow="0" w:firstColumn="1" w:lastColumn="0" w:noHBand="0" w:noVBand="1"/>
      </w:tblPr>
      <w:tblGrid>
        <w:gridCol w:w="9205"/>
      </w:tblGrid>
      <w:tr w:rsidR="00A24258" w14:paraId="12FD97F2" w14:textId="77777777" w:rsidTr="00A24258">
        <w:tc>
          <w:tcPr>
            <w:tcW w:w="9205" w:type="dxa"/>
          </w:tcPr>
          <w:p w14:paraId="56C65D7E" w14:textId="52764DB3" w:rsidR="00A24258" w:rsidRDefault="00A24258" w:rsidP="00A24258">
            <w:pPr>
              <w:pStyle w:val="Slog1"/>
              <w:numPr>
                <w:ilvl w:val="0"/>
                <w:numId w:val="0"/>
              </w:numPr>
              <w:spacing w:after="0"/>
            </w:pPr>
            <w:bookmarkStart w:id="24" w:name="_Toc1988115"/>
            <w:bookmarkStart w:id="25" w:name="_Toc150493823"/>
            <w:r w:rsidRPr="00335437">
              <w:t>Odzivni časi in časi za odpravo napake ob upoštevanju stopnje resnosti</w:t>
            </w:r>
            <w:bookmarkEnd w:id="24"/>
            <w:bookmarkEnd w:id="25"/>
          </w:p>
        </w:tc>
      </w:tr>
    </w:tbl>
    <w:p w14:paraId="7DB6FC07" w14:textId="77777777" w:rsidR="00A24258" w:rsidRPr="00A43EDB" w:rsidRDefault="00A24258" w:rsidP="00213DEF">
      <w:pPr>
        <w:spacing w:after="0"/>
      </w:pPr>
    </w:p>
    <w:p w14:paraId="147C83B8" w14:textId="788DD59E" w:rsidR="003135FA" w:rsidRPr="005E5A21" w:rsidRDefault="003135FA" w:rsidP="005E5A21">
      <w:pPr>
        <w:rPr>
          <w:b/>
          <w:bCs/>
        </w:rPr>
      </w:pPr>
      <w:bookmarkStart w:id="26" w:name="_Toc1988116"/>
      <w:r w:rsidRPr="005E5A21">
        <w:rPr>
          <w:b/>
          <w:bCs/>
        </w:rPr>
        <w:t>Stopnj</w:t>
      </w:r>
      <w:r w:rsidR="00A27492">
        <w:rPr>
          <w:b/>
          <w:bCs/>
        </w:rPr>
        <w:t>e</w:t>
      </w:r>
      <w:r w:rsidRPr="005E5A21">
        <w:rPr>
          <w:b/>
          <w:bCs/>
        </w:rPr>
        <w:t xml:space="preserve"> resnosti</w:t>
      </w:r>
      <w:bookmarkEnd w:id="26"/>
    </w:p>
    <w:p w14:paraId="07D5DD40" w14:textId="744914D1" w:rsidR="003135FA" w:rsidRPr="00A43EDB" w:rsidRDefault="003135FA" w:rsidP="00A43EDB">
      <w:r w:rsidRPr="00A43EDB">
        <w:t>Stopnje resnosti so določene glede na vpliv napake na poslovni proces, ki se izvaja na lokaciji. Pri tem se upoštevata dva vidika poslovanja:</w:t>
      </w:r>
    </w:p>
    <w:p w14:paraId="482613AA" w14:textId="77777777" w:rsidR="005E5A21" w:rsidRDefault="003135FA" w:rsidP="009B41C4">
      <w:pPr>
        <w:pStyle w:val="Odstavekseznama"/>
        <w:numPr>
          <w:ilvl w:val="0"/>
          <w:numId w:val="18"/>
        </w:numPr>
        <w:spacing w:after="0"/>
        <w:ind w:left="709" w:hanging="357"/>
      </w:pPr>
      <w:r w:rsidRPr="00A43EDB">
        <w:t>potek poslovnih procesov uporabnika,</w:t>
      </w:r>
    </w:p>
    <w:p w14:paraId="2D0C725E" w14:textId="328F8D22" w:rsidR="003135FA" w:rsidRPr="00A43EDB" w:rsidRDefault="003135FA" w:rsidP="009B41C4">
      <w:pPr>
        <w:pStyle w:val="Odstavekseznama"/>
        <w:numPr>
          <w:ilvl w:val="0"/>
          <w:numId w:val="18"/>
        </w:numPr>
        <w:spacing w:after="0"/>
        <w:ind w:left="709" w:hanging="357"/>
      </w:pPr>
      <w:r w:rsidRPr="00A43EDB">
        <w:t>delovanje IT storitev in aplikacij.</w:t>
      </w:r>
    </w:p>
    <w:p w14:paraId="3AB8CA88" w14:textId="77777777" w:rsidR="00A27492" w:rsidRDefault="00A27492" w:rsidP="00A43EDB"/>
    <w:p w14:paraId="0E992547" w14:textId="32B09109" w:rsidR="003135FA" w:rsidRPr="00A43EDB" w:rsidRDefault="003135FA" w:rsidP="00A43EDB">
      <w:r w:rsidRPr="00A43EDB">
        <w:t>Stopnje resnosti so opredeljene z vrednostmi od 1 do 4 glede na kritičnost poslovnega procesa ali IT storitve oziroma aplikacije in glede na obseg motnje, ki jo je povzročila okvara / napaka:</w:t>
      </w:r>
    </w:p>
    <w:p w14:paraId="2437CF04" w14:textId="77777777" w:rsidR="003135FA" w:rsidRPr="00A43EDB" w:rsidRDefault="003135FA" w:rsidP="005E5A21">
      <w:pPr>
        <w:pStyle w:val="Odstavekseznama"/>
        <w:numPr>
          <w:ilvl w:val="0"/>
          <w:numId w:val="19"/>
        </w:numPr>
        <w:spacing w:after="0"/>
        <w:ind w:left="714" w:hanging="357"/>
      </w:pPr>
      <w:r w:rsidRPr="00A43EDB">
        <w:t>zastoj poslovanja,</w:t>
      </w:r>
    </w:p>
    <w:p w14:paraId="0C0D851A" w14:textId="77777777" w:rsidR="003135FA" w:rsidRPr="00A43EDB" w:rsidRDefault="003135FA" w:rsidP="005E5A21">
      <w:pPr>
        <w:pStyle w:val="Odstavekseznama"/>
        <w:numPr>
          <w:ilvl w:val="0"/>
          <w:numId w:val="19"/>
        </w:numPr>
        <w:spacing w:after="0"/>
        <w:ind w:left="714" w:hanging="357"/>
      </w:pPr>
      <w:r w:rsidRPr="00A43EDB">
        <w:t>omejeno delovanje, izpad posebej pomembnih funkcij,</w:t>
      </w:r>
    </w:p>
    <w:p w14:paraId="7DB7F635" w14:textId="77777777" w:rsidR="003135FA" w:rsidRPr="00A43EDB" w:rsidRDefault="003135FA" w:rsidP="005E5A21">
      <w:pPr>
        <w:pStyle w:val="Odstavekseznama"/>
        <w:numPr>
          <w:ilvl w:val="0"/>
          <w:numId w:val="19"/>
        </w:numPr>
        <w:spacing w:after="0"/>
        <w:ind w:left="714" w:hanging="357"/>
      </w:pPr>
      <w:r w:rsidRPr="00A43EDB">
        <w:t>omejeno delovanje, vendar ni kritično,</w:t>
      </w:r>
    </w:p>
    <w:p w14:paraId="156D3F33" w14:textId="77777777" w:rsidR="003135FA" w:rsidRPr="00A43EDB" w:rsidRDefault="003135FA" w:rsidP="005E5A21">
      <w:pPr>
        <w:pStyle w:val="Odstavekseznama"/>
        <w:numPr>
          <w:ilvl w:val="0"/>
          <w:numId w:val="19"/>
        </w:numPr>
        <w:spacing w:after="0"/>
        <w:ind w:left="714" w:hanging="357"/>
      </w:pPr>
      <w:r w:rsidRPr="00A43EDB">
        <w:t>prerazporeditev delovnih opravil, dodatne storitve.</w:t>
      </w:r>
    </w:p>
    <w:p w14:paraId="1B1E4964" w14:textId="069320AC" w:rsidR="003135FA" w:rsidRDefault="003135FA" w:rsidP="00531EC7">
      <w:pPr>
        <w:spacing w:after="0"/>
      </w:pPr>
    </w:p>
    <w:p w14:paraId="14E9D82A" w14:textId="77777777" w:rsidR="00531EC7" w:rsidRPr="00A43EDB" w:rsidRDefault="00531EC7" w:rsidP="00531EC7">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60"/>
        <w:gridCol w:w="2202"/>
        <w:gridCol w:w="2193"/>
      </w:tblGrid>
      <w:tr w:rsidR="003135FA" w:rsidRPr="005E5A21" w14:paraId="4253E8DC" w14:textId="77777777" w:rsidTr="005E5A21">
        <w:trPr>
          <w:trHeight w:val="561"/>
          <w:jc w:val="center"/>
        </w:trPr>
        <w:tc>
          <w:tcPr>
            <w:tcW w:w="2260" w:type="dxa"/>
            <w:shd w:val="clear" w:color="000080" w:fill="CCCCCC"/>
            <w:vAlign w:val="center"/>
          </w:tcPr>
          <w:p w14:paraId="31AF08AB" w14:textId="77777777" w:rsidR="003135FA" w:rsidRPr="005E5A21" w:rsidRDefault="003135FA" w:rsidP="005E5A21">
            <w:pPr>
              <w:spacing w:after="0"/>
              <w:jc w:val="center"/>
              <w:rPr>
                <w:b/>
                <w:bCs/>
                <w:sz w:val="16"/>
                <w:szCs w:val="16"/>
              </w:rPr>
            </w:pPr>
            <w:r w:rsidRPr="005E5A21">
              <w:rPr>
                <w:b/>
                <w:bCs/>
                <w:sz w:val="16"/>
                <w:szCs w:val="16"/>
              </w:rPr>
              <w:t>učinek na uporabnika</w:t>
            </w:r>
          </w:p>
        </w:tc>
        <w:tc>
          <w:tcPr>
            <w:tcW w:w="2202" w:type="dxa"/>
            <w:shd w:val="clear" w:color="000080" w:fill="CCCCCC"/>
            <w:vAlign w:val="center"/>
          </w:tcPr>
          <w:p w14:paraId="22EC51A1" w14:textId="77777777" w:rsidR="003135FA" w:rsidRPr="005E5A21" w:rsidRDefault="003135FA" w:rsidP="005E5A21">
            <w:pPr>
              <w:spacing w:after="0"/>
              <w:jc w:val="center"/>
              <w:rPr>
                <w:b/>
                <w:bCs/>
                <w:sz w:val="16"/>
                <w:szCs w:val="16"/>
              </w:rPr>
            </w:pPr>
            <w:r w:rsidRPr="005E5A21">
              <w:rPr>
                <w:b/>
                <w:bCs/>
                <w:sz w:val="16"/>
                <w:szCs w:val="16"/>
              </w:rPr>
              <w:t>kritični poslovni procesi ali IT storitve</w:t>
            </w:r>
          </w:p>
        </w:tc>
        <w:tc>
          <w:tcPr>
            <w:tcW w:w="2193" w:type="dxa"/>
            <w:shd w:val="clear" w:color="000080" w:fill="CCCCCC"/>
            <w:vAlign w:val="center"/>
          </w:tcPr>
          <w:p w14:paraId="5F04483B" w14:textId="77777777" w:rsidR="003135FA" w:rsidRPr="005E5A21" w:rsidRDefault="003135FA" w:rsidP="005E5A21">
            <w:pPr>
              <w:spacing w:after="0"/>
              <w:jc w:val="center"/>
              <w:rPr>
                <w:b/>
                <w:bCs/>
                <w:sz w:val="16"/>
                <w:szCs w:val="16"/>
              </w:rPr>
            </w:pPr>
            <w:r w:rsidRPr="005E5A21">
              <w:rPr>
                <w:b/>
                <w:bCs/>
                <w:sz w:val="16"/>
                <w:szCs w:val="16"/>
              </w:rPr>
              <w:t>nekritični poslovni procesi ali IT storitve</w:t>
            </w:r>
          </w:p>
        </w:tc>
      </w:tr>
      <w:tr w:rsidR="003135FA" w:rsidRPr="005E5A21" w14:paraId="41A2D799" w14:textId="77777777" w:rsidTr="005E5A21">
        <w:trPr>
          <w:trHeight w:val="284"/>
          <w:jc w:val="center"/>
        </w:trPr>
        <w:tc>
          <w:tcPr>
            <w:tcW w:w="2260" w:type="dxa"/>
            <w:vAlign w:val="center"/>
          </w:tcPr>
          <w:p w14:paraId="28190934" w14:textId="77777777" w:rsidR="003135FA" w:rsidRPr="005E5A21" w:rsidRDefault="003135FA" w:rsidP="005E5A21">
            <w:pPr>
              <w:spacing w:after="0"/>
              <w:rPr>
                <w:sz w:val="16"/>
                <w:szCs w:val="16"/>
              </w:rPr>
            </w:pPr>
            <w:r w:rsidRPr="005E5A21">
              <w:rPr>
                <w:sz w:val="16"/>
                <w:szCs w:val="16"/>
              </w:rPr>
              <w:t>zastoj</w:t>
            </w:r>
          </w:p>
        </w:tc>
        <w:tc>
          <w:tcPr>
            <w:tcW w:w="2202" w:type="dxa"/>
            <w:vAlign w:val="center"/>
          </w:tcPr>
          <w:p w14:paraId="6382DC17" w14:textId="77777777" w:rsidR="003135FA" w:rsidRPr="005E5A21" w:rsidRDefault="003135FA" w:rsidP="005E5A21">
            <w:pPr>
              <w:spacing w:after="0"/>
              <w:jc w:val="center"/>
              <w:rPr>
                <w:sz w:val="16"/>
                <w:szCs w:val="16"/>
              </w:rPr>
            </w:pPr>
            <w:r w:rsidRPr="005E5A21">
              <w:rPr>
                <w:sz w:val="16"/>
                <w:szCs w:val="16"/>
              </w:rPr>
              <w:t>1</w:t>
            </w:r>
          </w:p>
        </w:tc>
        <w:tc>
          <w:tcPr>
            <w:tcW w:w="2193" w:type="dxa"/>
            <w:vAlign w:val="center"/>
          </w:tcPr>
          <w:p w14:paraId="2E425425" w14:textId="77777777" w:rsidR="003135FA" w:rsidRPr="005E5A21" w:rsidRDefault="003135FA" w:rsidP="005E5A21">
            <w:pPr>
              <w:spacing w:after="0"/>
              <w:jc w:val="center"/>
              <w:rPr>
                <w:sz w:val="16"/>
                <w:szCs w:val="16"/>
              </w:rPr>
            </w:pPr>
            <w:r w:rsidRPr="005E5A21">
              <w:rPr>
                <w:sz w:val="16"/>
                <w:szCs w:val="16"/>
              </w:rPr>
              <w:t>2</w:t>
            </w:r>
          </w:p>
        </w:tc>
      </w:tr>
      <w:tr w:rsidR="003135FA" w:rsidRPr="005E5A21" w14:paraId="32EA2F66" w14:textId="77777777" w:rsidTr="005E5A21">
        <w:trPr>
          <w:trHeight w:val="284"/>
          <w:jc w:val="center"/>
        </w:trPr>
        <w:tc>
          <w:tcPr>
            <w:tcW w:w="2260" w:type="dxa"/>
            <w:vAlign w:val="center"/>
          </w:tcPr>
          <w:p w14:paraId="1F35DF5A" w14:textId="77777777" w:rsidR="003135FA" w:rsidRPr="005E5A21" w:rsidRDefault="003135FA" w:rsidP="005E5A21">
            <w:pPr>
              <w:spacing w:after="0"/>
              <w:rPr>
                <w:sz w:val="16"/>
                <w:szCs w:val="16"/>
              </w:rPr>
            </w:pPr>
            <w:r w:rsidRPr="005E5A21">
              <w:rPr>
                <w:sz w:val="16"/>
                <w:szCs w:val="16"/>
              </w:rPr>
              <w:t>omejeno delovanje</w:t>
            </w:r>
          </w:p>
        </w:tc>
        <w:tc>
          <w:tcPr>
            <w:tcW w:w="2202" w:type="dxa"/>
            <w:vAlign w:val="center"/>
          </w:tcPr>
          <w:p w14:paraId="70C64035" w14:textId="77777777" w:rsidR="003135FA" w:rsidRPr="005E5A21" w:rsidRDefault="003135FA" w:rsidP="005E5A21">
            <w:pPr>
              <w:spacing w:after="0"/>
              <w:jc w:val="center"/>
              <w:rPr>
                <w:sz w:val="16"/>
                <w:szCs w:val="16"/>
              </w:rPr>
            </w:pPr>
            <w:r w:rsidRPr="005E5A21">
              <w:rPr>
                <w:sz w:val="16"/>
                <w:szCs w:val="16"/>
              </w:rPr>
              <w:t>2</w:t>
            </w:r>
          </w:p>
        </w:tc>
        <w:tc>
          <w:tcPr>
            <w:tcW w:w="2193" w:type="dxa"/>
            <w:vAlign w:val="center"/>
          </w:tcPr>
          <w:p w14:paraId="009A1A28" w14:textId="77777777" w:rsidR="003135FA" w:rsidRPr="005E5A21" w:rsidRDefault="003135FA" w:rsidP="005E5A21">
            <w:pPr>
              <w:spacing w:after="0"/>
              <w:jc w:val="center"/>
              <w:rPr>
                <w:sz w:val="16"/>
                <w:szCs w:val="16"/>
              </w:rPr>
            </w:pPr>
            <w:r w:rsidRPr="005E5A21">
              <w:rPr>
                <w:sz w:val="16"/>
                <w:szCs w:val="16"/>
              </w:rPr>
              <w:t>3</w:t>
            </w:r>
          </w:p>
        </w:tc>
      </w:tr>
      <w:tr w:rsidR="003135FA" w:rsidRPr="005E5A21" w14:paraId="25F25092" w14:textId="77777777" w:rsidTr="005E5A21">
        <w:trPr>
          <w:trHeight w:val="284"/>
          <w:jc w:val="center"/>
        </w:trPr>
        <w:tc>
          <w:tcPr>
            <w:tcW w:w="2260" w:type="dxa"/>
            <w:vAlign w:val="center"/>
          </w:tcPr>
          <w:p w14:paraId="5D291EBE" w14:textId="77777777" w:rsidR="003135FA" w:rsidRPr="005E5A21" w:rsidRDefault="003135FA" w:rsidP="005E5A21">
            <w:pPr>
              <w:spacing w:after="0"/>
              <w:rPr>
                <w:sz w:val="16"/>
                <w:szCs w:val="16"/>
              </w:rPr>
            </w:pPr>
            <w:r w:rsidRPr="005E5A21">
              <w:rPr>
                <w:sz w:val="16"/>
                <w:szCs w:val="16"/>
              </w:rPr>
              <w:t>motnje pri delovanju</w:t>
            </w:r>
          </w:p>
        </w:tc>
        <w:tc>
          <w:tcPr>
            <w:tcW w:w="2202" w:type="dxa"/>
            <w:vAlign w:val="center"/>
          </w:tcPr>
          <w:p w14:paraId="0D8D3754" w14:textId="77777777" w:rsidR="003135FA" w:rsidRPr="005E5A21" w:rsidRDefault="003135FA" w:rsidP="005E5A21">
            <w:pPr>
              <w:spacing w:after="0"/>
              <w:jc w:val="center"/>
              <w:rPr>
                <w:sz w:val="16"/>
                <w:szCs w:val="16"/>
              </w:rPr>
            </w:pPr>
            <w:r w:rsidRPr="005E5A21">
              <w:rPr>
                <w:sz w:val="16"/>
                <w:szCs w:val="16"/>
              </w:rPr>
              <w:t>3</w:t>
            </w:r>
          </w:p>
        </w:tc>
        <w:tc>
          <w:tcPr>
            <w:tcW w:w="2193" w:type="dxa"/>
            <w:vAlign w:val="center"/>
          </w:tcPr>
          <w:p w14:paraId="7D905AA4" w14:textId="77777777" w:rsidR="003135FA" w:rsidRPr="005E5A21" w:rsidRDefault="003135FA" w:rsidP="005E5A21">
            <w:pPr>
              <w:spacing w:after="0"/>
              <w:jc w:val="center"/>
              <w:rPr>
                <w:sz w:val="16"/>
                <w:szCs w:val="16"/>
              </w:rPr>
            </w:pPr>
            <w:r w:rsidRPr="005E5A21">
              <w:rPr>
                <w:sz w:val="16"/>
                <w:szCs w:val="16"/>
              </w:rPr>
              <w:t>4</w:t>
            </w:r>
          </w:p>
        </w:tc>
      </w:tr>
      <w:tr w:rsidR="003135FA" w:rsidRPr="005E5A21" w14:paraId="07785F99" w14:textId="77777777" w:rsidTr="005E5A21">
        <w:trPr>
          <w:trHeight w:val="284"/>
          <w:jc w:val="center"/>
        </w:trPr>
        <w:tc>
          <w:tcPr>
            <w:tcW w:w="2260" w:type="dxa"/>
            <w:vAlign w:val="center"/>
          </w:tcPr>
          <w:p w14:paraId="5C09C8C7" w14:textId="77777777" w:rsidR="003135FA" w:rsidRPr="005E5A21" w:rsidRDefault="003135FA" w:rsidP="005E5A21">
            <w:pPr>
              <w:spacing w:after="0"/>
              <w:rPr>
                <w:sz w:val="16"/>
                <w:szCs w:val="16"/>
              </w:rPr>
            </w:pPr>
            <w:r w:rsidRPr="005E5A21">
              <w:rPr>
                <w:sz w:val="16"/>
                <w:szCs w:val="16"/>
              </w:rPr>
              <w:t>dodatne storitve</w:t>
            </w:r>
          </w:p>
        </w:tc>
        <w:tc>
          <w:tcPr>
            <w:tcW w:w="4395" w:type="dxa"/>
            <w:gridSpan w:val="2"/>
            <w:vAlign w:val="center"/>
          </w:tcPr>
          <w:p w14:paraId="7E686F07" w14:textId="77777777" w:rsidR="003135FA" w:rsidRPr="005E5A21" w:rsidRDefault="003135FA" w:rsidP="005E5A21">
            <w:pPr>
              <w:spacing w:after="0"/>
              <w:jc w:val="center"/>
              <w:rPr>
                <w:sz w:val="16"/>
                <w:szCs w:val="16"/>
              </w:rPr>
            </w:pPr>
            <w:r w:rsidRPr="005E5A21">
              <w:rPr>
                <w:sz w:val="16"/>
                <w:szCs w:val="16"/>
              </w:rPr>
              <w:t>4</w:t>
            </w:r>
          </w:p>
        </w:tc>
      </w:tr>
    </w:tbl>
    <w:p w14:paraId="2FF83465" w14:textId="67EB4366" w:rsidR="003135FA" w:rsidRPr="005E5A21" w:rsidRDefault="003135FA" w:rsidP="005E5A21">
      <w:pPr>
        <w:jc w:val="center"/>
        <w:rPr>
          <w:sz w:val="16"/>
          <w:szCs w:val="16"/>
        </w:rPr>
      </w:pPr>
      <w:bookmarkStart w:id="27" w:name="_Ref300898949"/>
      <w:bookmarkStart w:id="28" w:name="_Toc398642233"/>
      <w:r w:rsidRPr="005E5A21">
        <w:rPr>
          <w:sz w:val="16"/>
          <w:szCs w:val="16"/>
        </w:rPr>
        <w:t xml:space="preserve">Tabela </w:t>
      </w:r>
      <w:r w:rsidRPr="005E5A21">
        <w:rPr>
          <w:sz w:val="16"/>
          <w:szCs w:val="16"/>
        </w:rPr>
        <w:fldChar w:fldCharType="begin"/>
      </w:r>
      <w:r w:rsidRPr="005E5A21">
        <w:rPr>
          <w:sz w:val="16"/>
          <w:szCs w:val="16"/>
        </w:rPr>
        <w:instrText xml:space="preserve"> SEQ Tabela \* ARABIC </w:instrText>
      </w:r>
      <w:r w:rsidRPr="005E5A21">
        <w:rPr>
          <w:sz w:val="16"/>
          <w:szCs w:val="16"/>
        </w:rPr>
        <w:fldChar w:fldCharType="separate"/>
      </w:r>
      <w:r w:rsidR="006B258D">
        <w:rPr>
          <w:noProof/>
          <w:sz w:val="16"/>
          <w:szCs w:val="16"/>
        </w:rPr>
        <w:t>1</w:t>
      </w:r>
      <w:r w:rsidRPr="005E5A21">
        <w:rPr>
          <w:sz w:val="16"/>
          <w:szCs w:val="16"/>
        </w:rPr>
        <w:fldChar w:fldCharType="end"/>
      </w:r>
      <w:bookmarkEnd w:id="27"/>
      <w:bookmarkEnd w:id="28"/>
      <w:r w:rsidR="000A7C15">
        <w:rPr>
          <w:sz w:val="16"/>
          <w:szCs w:val="16"/>
        </w:rPr>
        <w:t>: Stopnje resnosti</w:t>
      </w:r>
    </w:p>
    <w:p w14:paraId="032771EA" w14:textId="77777777" w:rsidR="005E5A21" w:rsidRDefault="005E5A21" w:rsidP="00531EC7">
      <w:pPr>
        <w:spacing w:after="0"/>
      </w:pPr>
      <w:bookmarkStart w:id="29" w:name="_Toc1988117"/>
    </w:p>
    <w:p w14:paraId="6660E464" w14:textId="2E26B927" w:rsidR="009A58DD" w:rsidRPr="005E5A21" w:rsidRDefault="003135FA" w:rsidP="00A43EDB">
      <w:pPr>
        <w:rPr>
          <w:b/>
          <w:bCs/>
        </w:rPr>
      </w:pPr>
      <w:r w:rsidRPr="005E5A21">
        <w:rPr>
          <w:b/>
          <w:bCs/>
        </w:rPr>
        <w:t>Odzivni časi in časi za odpravo napake</w:t>
      </w:r>
      <w:bookmarkEnd w:id="29"/>
    </w:p>
    <w:tbl>
      <w:tblPr>
        <w:tblW w:w="0" w:type="auto"/>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00" w:firstRow="0" w:lastRow="0" w:firstColumn="0" w:lastColumn="0" w:noHBand="0" w:noVBand="0"/>
      </w:tblPr>
      <w:tblGrid>
        <w:gridCol w:w="3536"/>
        <w:gridCol w:w="1345"/>
        <w:gridCol w:w="1346"/>
        <w:gridCol w:w="1346"/>
        <w:gridCol w:w="1346"/>
      </w:tblGrid>
      <w:tr w:rsidR="003135FA" w:rsidRPr="005E5A21" w14:paraId="364504F3" w14:textId="77777777" w:rsidTr="005E5A21">
        <w:trPr>
          <w:trHeight w:val="354"/>
          <w:jc w:val="center"/>
        </w:trPr>
        <w:tc>
          <w:tcPr>
            <w:tcW w:w="3536"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4C6F1BD1" w14:textId="77777777" w:rsidR="003135FA" w:rsidRPr="005E5A21" w:rsidRDefault="003135FA" w:rsidP="005E5A21">
            <w:pPr>
              <w:spacing w:after="0"/>
              <w:rPr>
                <w:b/>
                <w:bCs/>
                <w:sz w:val="16"/>
                <w:szCs w:val="16"/>
              </w:rPr>
            </w:pPr>
            <w:r w:rsidRPr="005E5A21">
              <w:rPr>
                <w:b/>
                <w:bCs/>
                <w:sz w:val="16"/>
                <w:szCs w:val="16"/>
              </w:rPr>
              <w:t>stopnja resnosti</w:t>
            </w:r>
          </w:p>
        </w:tc>
        <w:tc>
          <w:tcPr>
            <w:tcW w:w="1345"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D8AF418" w14:textId="77777777" w:rsidR="003135FA" w:rsidRPr="005E5A21" w:rsidRDefault="003135FA" w:rsidP="005E5A21">
            <w:pPr>
              <w:spacing w:after="0"/>
              <w:jc w:val="center"/>
              <w:rPr>
                <w:b/>
                <w:bCs/>
                <w:sz w:val="16"/>
                <w:szCs w:val="16"/>
              </w:rPr>
            </w:pPr>
            <w:r w:rsidRPr="005E5A21">
              <w:rPr>
                <w:b/>
                <w:bCs/>
                <w:sz w:val="16"/>
                <w:szCs w:val="16"/>
              </w:rPr>
              <w:t>1</w:t>
            </w:r>
          </w:p>
        </w:tc>
        <w:tc>
          <w:tcPr>
            <w:tcW w:w="1346"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36C32E63" w14:textId="77777777" w:rsidR="003135FA" w:rsidRPr="005E5A21" w:rsidRDefault="003135FA" w:rsidP="005E5A21">
            <w:pPr>
              <w:spacing w:after="0"/>
              <w:jc w:val="center"/>
              <w:rPr>
                <w:b/>
                <w:bCs/>
                <w:sz w:val="16"/>
                <w:szCs w:val="16"/>
              </w:rPr>
            </w:pPr>
            <w:r w:rsidRPr="005E5A21">
              <w:rPr>
                <w:b/>
                <w:bCs/>
                <w:sz w:val="16"/>
                <w:szCs w:val="16"/>
              </w:rPr>
              <w:t>2</w:t>
            </w:r>
          </w:p>
        </w:tc>
        <w:tc>
          <w:tcPr>
            <w:tcW w:w="1346"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8D7547E" w14:textId="77777777" w:rsidR="003135FA" w:rsidRPr="005E5A21" w:rsidRDefault="003135FA" w:rsidP="005E5A21">
            <w:pPr>
              <w:spacing w:after="0"/>
              <w:jc w:val="center"/>
              <w:rPr>
                <w:b/>
                <w:bCs/>
                <w:sz w:val="16"/>
                <w:szCs w:val="16"/>
              </w:rPr>
            </w:pPr>
            <w:r w:rsidRPr="005E5A21">
              <w:rPr>
                <w:b/>
                <w:bCs/>
                <w:sz w:val="16"/>
                <w:szCs w:val="16"/>
              </w:rPr>
              <w:t>3</w:t>
            </w:r>
          </w:p>
        </w:tc>
        <w:tc>
          <w:tcPr>
            <w:tcW w:w="1346"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7D15F61" w14:textId="77777777" w:rsidR="003135FA" w:rsidRPr="005E5A21" w:rsidRDefault="003135FA" w:rsidP="005E5A21">
            <w:pPr>
              <w:spacing w:after="0"/>
              <w:jc w:val="center"/>
              <w:rPr>
                <w:b/>
                <w:bCs/>
                <w:sz w:val="16"/>
                <w:szCs w:val="16"/>
              </w:rPr>
            </w:pPr>
            <w:r w:rsidRPr="005E5A21">
              <w:rPr>
                <w:b/>
                <w:bCs/>
                <w:sz w:val="16"/>
                <w:szCs w:val="16"/>
              </w:rPr>
              <w:t>4</w:t>
            </w:r>
          </w:p>
        </w:tc>
      </w:tr>
      <w:tr w:rsidR="003135FA" w:rsidRPr="005E5A21" w14:paraId="49AD42BE" w14:textId="77777777" w:rsidTr="005E5A21">
        <w:trPr>
          <w:trHeight w:val="454"/>
          <w:jc w:val="center"/>
        </w:trPr>
        <w:tc>
          <w:tcPr>
            <w:tcW w:w="3536" w:type="dxa"/>
            <w:tcBorders>
              <w:top w:val="single" w:sz="6" w:space="0" w:color="000000"/>
              <w:left w:val="single" w:sz="6" w:space="0" w:color="000000"/>
              <w:bottom w:val="single" w:sz="6" w:space="0" w:color="000000"/>
              <w:right w:val="single" w:sz="6" w:space="0" w:color="000000"/>
            </w:tcBorders>
            <w:vAlign w:val="center"/>
          </w:tcPr>
          <w:p w14:paraId="10DBA9BC" w14:textId="7753BB6B" w:rsidR="003135FA" w:rsidRPr="005E5A21" w:rsidRDefault="005E5A21" w:rsidP="005E5A21">
            <w:pPr>
              <w:spacing w:after="0"/>
              <w:jc w:val="left"/>
              <w:rPr>
                <w:sz w:val="16"/>
                <w:szCs w:val="16"/>
              </w:rPr>
            </w:pPr>
            <w:r>
              <w:rPr>
                <w:sz w:val="16"/>
                <w:szCs w:val="16"/>
              </w:rPr>
              <w:t>o</w:t>
            </w:r>
            <w:r w:rsidR="003135FA" w:rsidRPr="005E5A21">
              <w:rPr>
                <w:sz w:val="16"/>
                <w:szCs w:val="16"/>
              </w:rPr>
              <w:t>dziv</w:t>
            </w:r>
            <w:r>
              <w:rPr>
                <w:sz w:val="16"/>
                <w:szCs w:val="16"/>
              </w:rPr>
              <w:t xml:space="preserve"> </w:t>
            </w:r>
            <w:r w:rsidR="003135FA" w:rsidRPr="005E5A21">
              <w:rPr>
                <w:sz w:val="16"/>
                <w:szCs w:val="16"/>
              </w:rPr>
              <w:t>oddaljeno</w:t>
            </w:r>
          </w:p>
        </w:tc>
        <w:tc>
          <w:tcPr>
            <w:tcW w:w="1345" w:type="dxa"/>
            <w:tcBorders>
              <w:top w:val="single" w:sz="6" w:space="0" w:color="000000"/>
              <w:left w:val="single" w:sz="6" w:space="0" w:color="000000"/>
              <w:bottom w:val="single" w:sz="6" w:space="0" w:color="000000"/>
              <w:right w:val="single" w:sz="6" w:space="0" w:color="000000"/>
            </w:tcBorders>
            <w:vAlign w:val="center"/>
          </w:tcPr>
          <w:p w14:paraId="560B4166" w14:textId="77777777" w:rsidR="003135FA" w:rsidRPr="005E5A21" w:rsidRDefault="003135FA" w:rsidP="005E5A21">
            <w:pPr>
              <w:spacing w:after="0"/>
              <w:jc w:val="center"/>
              <w:rPr>
                <w:sz w:val="16"/>
                <w:szCs w:val="16"/>
              </w:rPr>
            </w:pPr>
            <w:r w:rsidRPr="005E5A21">
              <w:rPr>
                <w:sz w:val="16"/>
                <w:szCs w:val="16"/>
              </w:rPr>
              <w:t>15 minut</w:t>
            </w:r>
          </w:p>
        </w:tc>
        <w:tc>
          <w:tcPr>
            <w:tcW w:w="1346" w:type="dxa"/>
            <w:tcBorders>
              <w:top w:val="single" w:sz="6" w:space="0" w:color="000000"/>
              <w:left w:val="single" w:sz="6" w:space="0" w:color="000000"/>
              <w:bottom w:val="single" w:sz="6" w:space="0" w:color="000000"/>
              <w:right w:val="single" w:sz="6" w:space="0" w:color="000000"/>
            </w:tcBorders>
            <w:vAlign w:val="center"/>
          </w:tcPr>
          <w:p w14:paraId="08D8D76D" w14:textId="77777777" w:rsidR="003135FA" w:rsidRPr="005E5A21" w:rsidRDefault="003135FA" w:rsidP="005E5A21">
            <w:pPr>
              <w:spacing w:after="0"/>
              <w:jc w:val="center"/>
              <w:rPr>
                <w:sz w:val="16"/>
                <w:szCs w:val="16"/>
              </w:rPr>
            </w:pPr>
            <w:r w:rsidRPr="005E5A21">
              <w:rPr>
                <w:sz w:val="16"/>
                <w:szCs w:val="16"/>
              </w:rPr>
              <w:t>30 minut</w:t>
            </w:r>
          </w:p>
        </w:tc>
        <w:tc>
          <w:tcPr>
            <w:tcW w:w="1346" w:type="dxa"/>
            <w:tcBorders>
              <w:top w:val="single" w:sz="6" w:space="0" w:color="000000"/>
              <w:left w:val="single" w:sz="6" w:space="0" w:color="000000"/>
              <w:bottom w:val="single" w:sz="6" w:space="0" w:color="000000"/>
              <w:right w:val="single" w:sz="6" w:space="0" w:color="000000"/>
            </w:tcBorders>
            <w:vAlign w:val="center"/>
          </w:tcPr>
          <w:p w14:paraId="01CD1D42" w14:textId="77777777" w:rsidR="003135FA" w:rsidRPr="005E5A21" w:rsidRDefault="003135FA" w:rsidP="005E5A21">
            <w:pPr>
              <w:spacing w:after="0"/>
              <w:jc w:val="center"/>
              <w:rPr>
                <w:sz w:val="16"/>
                <w:szCs w:val="16"/>
              </w:rPr>
            </w:pPr>
            <w:r w:rsidRPr="005E5A21">
              <w:rPr>
                <w:sz w:val="16"/>
                <w:szCs w:val="16"/>
              </w:rPr>
              <w:t>2 uri</w:t>
            </w:r>
          </w:p>
        </w:tc>
        <w:tc>
          <w:tcPr>
            <w:tcW w:w="1346" w:type="dxa"/>
            <w:tcBorders>
              <w:top w:val="single" w:sz="6" w:space="0" w:color="000000"/>
              <w:left w:val="single" w:sz="6" w:space="0" w:color="000000"/>
              <w:bottom w:val="single" w:sz="6" w:space="0" w:color="000000"/>
              <w:right w:val="single" w:sz="6" w:space="0" w:color="000000"/>
            </w:tcBorders>
            <w:vAlign w:val="center"/>
          </w:tcPr>
          <w:p w14:paraId="34E82A58" w14:textId="77777777" w:rsidR="003135FA" w:rsidRPr="005E5A21" w:rsidRDefault="003135FA" w:rsidP="005E5A21">
            <w:pPr>
              <w:spacing w:after="0"/>
              <w:jc w:val="center"/>
              <w:rPr>
                <w:sz w:val="16"/>
                <w:szCs w:val="16"/>
              </w:rPr>
            </w:pPr>
            <w:r w:rsidRPr="005E5A21">
              <w:rPr>
                <w:sz w:val="16"/>
                <w:szCs w:val="16"/>
              </w:rPr>
              <w:t>4 ure</w:t>
            </w:r>
          </w:p>
        </w:tc>
      </w:tr>
      <w:tr w:rsidR="003135FA" w:rsidRPr="005E5A21" w14:paraId="27B6090D" w14:textId="77777777" w:rsidTr="005E5A21">
        <w:trPr>
          <w:trHeight w:val="454"/>
          <w:jc w:val="center"/>
        </w:trPr>
        <w:tc>
          <w:tcPr>
            <w:tcW w:w="3536" w:type="dxa"/>
            <w:tcBorders>
              <w:top w:val="single" w:sz="6" w:space="0" w:color="000000"/>
              <w:left w:val="single" w:sz="6" w:space="0" w:color="000000"/>
              <w:bottom w:val="single" w:sz="6" w:space="0" w:color="000000"/>
              <w:right w:val="single" w:sz="6" w:space="0" w:color="000000"/>
            </w:tcBorders>
            <w:vAlign w:val="center"/>
          </w:tcPr>
          <w:p w14:paraId="16E65C86" w14:textId="47800819" w:rsidR="003135FA" w:rsidRPr="005E5A21" w:rsidRDefault="005E5A21" w:rsidP="005E5A21">
            <w:pPr>
              <w:spacing w:after="0"/>
              <w:jc w:val="left"/>
              <w:rPr>
                <w:sz w:val="16"/>
                <w:szCs w:val="16"/>
              </w:rPr>
            </w:pPr>
            <w:r>
              <w:rPr>
                <w:sz w:val="16"/>
                <w:szCs w:val="16"/>
              </w:rPr>
              <w:lastRenderedPageBreak/>
              <w:t>o</w:t>
            </w:r>
            <w:r w:rsidR="003135FA" w:rsidRPr="005E5A21">
              <w:rPr>
                <w:sz w:val="16"/>
                <w:szCs w:val="16"/>
              </w:rPr>
              <w:t>dziv</w:t>
            </w:r>
            <w:r>
              <w:rPr>
                <w:sz w:val="16"/>
                <w:szCs w:val="16"/>
              </w:rPr>
              <w:t xml:space="preserve"> </w:t>
            </w:r>
            <w:r w:rsidR="003135FA" w:rsidRPr="005E5A21">
              <w:rPr>
                <w:sz w:val="16"/>
                <w:szCs w:val="16"/>
              </w:rPr>
              <w:t>na lokaciji</w:t>
            </w:r>
          </w:p>
        </w:tc>
        <w:tc>
          <w:tcPr>
            <w:tcW w:w="1345" w:type="dxa"/>
            <w:tcBorders>
              <w:top w:val="single" w:sz="6" w:space="0" w:color="000000"/>
              <w:left w:val="single" w:sz="6" w:space="0" w:color="000000"/>
              <w:bottom w:val="single" w:sz="6" w:space="0" w:color="000000"/>
              <w:right w:val="single" w:sz="6" w:space="0" w:color="000000"/>
            </w:tcBorders>
            <w:vAlign w:val="center"/>
          </w:tcPr>
          <w:p w14:paraId="1E7850EE" w14:textId="77777777" w:rsidR="003135FA" w:rsidRPr="005E5A21" w:rsidRDefault="003135FA" w:rsidP="005E5A21">
            <w:pPr>
              <w:spacing w:after="0"/>
              <w:jc w:val="center"/>
              <w:rPr>
                <w:sz w:val="16"/>
                <w:szCs w:val="16"/>
              </w:rPr>
            </w:pPr>
            <w:r w:rsidRPr="005E5A21">
              <w:rPr>
                <w:sz w:val="16"/>
                <w:szCs w:val="16"/>
              </w:rPr>
              <w:t>2 uri</w:t>
            </w:r>
          </w:p>
        </w:tc>
        <w:tc>
          <w:tcPr>
            <w:tcW w:w="1346" w:type="dxa"/>
            <w:tcBorders>
              <w:top w:val="single" w:sz="6" w:space="0" w:color="000000"/>
              <w:left w:val="single" w:sz="6" w:space="0" w:color="000000"/>
              <w:bottom w:val="single" w:sz="6" w:space="0" w:color="000000"/>
              <w:right w:val="single" w:sz="6" w:space="0" w:color="000000"/>
            </w:tcBorders>
            <w:vAlign w:val="center"/>
          </w:tcPr>
          <w:p w14:paraId="08C5828C" w14:textId="77777777" w:rsidR="003135FA" w:rsidRPr="005E5A21" w:rsidRDefault="003135FA" w:rsidP="005E5A21">
            <w:pPr>
              <w:spacing w:after="0"/>
              <w:jc w:val="center"/>
              <w:rPr>
                <w:sz w:val="16"/>
                <w:szCs w:val="16"/>
              </w:rPr>
            </w:pPr>
            <w:r w:rsidRPr="005E5A21">
              <w:rPr>
                <w:sz w:val="16"/>
                <w:szCs w:val="16"/>
              </w:rPr>
              <w:t>2 uri</w:t>
            </w:r>
          </w:p>
        </w:tc>
        <w:tc>
          <w:tcPr>
            <w:tcW w:w="1346" w:type="dxa"/>
            <w:tcBorders>
              <w:top w:val="single" w:sz="6" w:space="0" w:color="000000"/>
              <w:left w:val="single" w:sz="6" w:space="0" w:color="000000"/>
              <w:bottom w:val="single" w:sz="6" w:space="0" w:color="000000"/>
              <w:right w:val="single" w:sz="6" w:space="0" w:color="000000"/>
            </w:tcBorders>
            <w:vAlign w:val="center"/>
          </w:tcPr>
          <w:p w14:paraId="1C2DDE4C" w14:textId="77777777" w:rsidR="003135FA" w:rsidRPr="005E5A21" w:rsidRDefault="003135FA" w:rsidP="005E5A21">
            <w:pPr>
              <w:spacing w:after="0"/>
              <w:jc w:val="center"/>
              <w:rPr>
                <w:sz w:val="16"/>
                <w:szCs w:val="16"/>
              </w:rPr>
            </w:pPr>
            <w:r w:rsidRPr="005E5A21">
              <w:rPr>
                <w:sz w:val="16"/>
                <w:szCs w:val="16"/>
              </w:rPr>
              <w:t>4 ure</w:t>
            </w:r>
          </w:p>
        </w:tc>
        <w:tc>
          <w:tcPr>
            <w:tcW w:w="1346" w:type="dxa"/>
            <w:tcBorders>
              <w:top w:val="single" w:sz="6" w:space="0" w:color="000000"/>
              <w:left w:val="single" w:sz="6" w:space="0" w:color="000000"/>
              <w:bottom w:val="single" w:sz="6" w:space="0" w:color="000000"/>
              <w:right w:val="single" w:sz="6" w:space="0" w:color="000000"/>
            </w:tcBorders>
            <w:vAlign w:val="center"/>
          </w:tcPr>
          <w:p w14:paraId="26B5CE3F" w14:textId="77777777" w:rsidR="003135FA" w:rsidRPr="005E5A21" w:rsidRDefault="003135FA" w:rsidP="005E5A21">
            <w:pPr>
              <w:spacing w:after="0"/>
              <w:jc w:val="center"/>
              <w:rPr>
                <w:sz w:val="16"/>
                <w:szCs w:val="16"/>
              </w:rPr>
            </w:pPr>
            <w:r w:rsidRPr="005E5A21">
              <w:rPr>
                <w:sz w:val="16"/>
                <w:szCs w:val="16"/>
              </w:rPr>
              <w:t>8 ur</w:t>
            </w:r>
          </w:p>
        </w:tc>
      </w:tr>
      <w:tr w:rsidR="003135FA" w:rsidRPr="005E5A21" w14:paraId="5238299A" w14:textId="77777777" w:rsidTr="005E5A21">
        <w:trPr>
          <w:trHeight w:val="454"/>
          <w:jc w:val="center"/>
        </w:trPr>
        <w:tc>
          <w:tcPr>
            <w:tcW w:w="3536" w:type="dxa"/>
            <w:tcBorders>
              <w:top w:val="single" w:sz="6" w:space="0" w:color="000000"/>
              <w:left w:val="single" w:sz="6" w:space="0" w:color="000000"/>
              <w:bottom w:val="single" w:sz="6" w:space="0" w:color="000000"/>
              <w:right w:val="single" w:sz="6" w:space="0" w:color="000000"/>
            </w:tcBorders>
            <w:vAlign w:val="center"/>
          </w:tcPr>
          <w:p w14:paraId="0D85FA1D" w14:textId="15C39022" w:rsidR="003135FA" w:rsidRPr="005E5A21" w:rsidRDefault="003135FA" w:rsidP="005E5A21">
            <w:pPr>
              <w:spacing w:after="0"/>
              <w:jc w:val="left"/>
              <w:rPr>
                <w:sz w:val="16"/>
                <w:szCs w:val="16"/>
              </w:rPr>
            </w:pPr>
            <w:r w:rsidRPr="005E5A21">
              <w:rPr>
                <w:sz w:val="16"/>
                <w:szCs w:val="16"/>
              </w:rPr>
              <w:t>razrešitev za zagotavljanje funkcionalnosti</w:t>
            </w:r>
          </w:p>
        </w:tc>
        <w:tc>
          <w:tcPr>
            <w:tcW w:w="1345" w:type="dxa"/>
            <w:tcBorders>
              <w:top w:val="single" w:sz="6" w:space="0" w:color="000000"/>
              <w:left w:val="single" w:sz="6" w:space="0" w:color="000000"/>
              <w:bottom w:val="single" w:sz="6" w:space="0" w:color="000000"/>
              <w:right w:val="single" w:sz="6" w:space="0" w:color="000000"/>
            </w:tcBorders>
            <w:vAlign w:val="center"/>
          </w:tcPr>
          <w:p w14:paraId="67D8DB76" w14:textId="77777777" w:rsidR="003135FA" w:rsidRPr="005E5A21" w:rsidRDefault="003135FA" w:rsidP="005E5A21">
            <w:pPr>
              <w:spacing w:after="0"/>
              <w:jc w:val="center"/>
              <w:rPr>
                <w:sz w:val="16"/>
                <w:szCs w:val="16"/>
              </w:rPr>
            </w:pPr>
            <w:r w:rsidRPr="005E5A21">
              <w:rPr>
                <w:sz w:val="16"/>
                <w:szCs w:val="16"/>
              </w:rPr>
              <w:t>nenehno poskušanje</w:t>
            </w:r>
          </w:p>
        </w:tc>
        <w:tc>
          <w:tcPr>
            <w:tcW w:w="1346" w:type="dxa"/>
            <w:tcBorders>
              <w:top w:val="single" w:sz="6" w:space="0" w:color="000000"/>
              <w:left w:val="single" w:sz="6" w:space="0" w:color="000000"/>
              <w:bottom w:val="single" w:sz="6" w:space="0" w:color="000000"/>
              <w:right w:val="single" w:sz="6" w:space="0" w:color="000000"/>
            </w:tcBorders>
            <w:vAlign w:val="center"/>
          </w:tcPr>
          <w:p w14:paraId="05682F2A" w14:textId="77777777" w:rsidR="003135FA" w:rsidRPr="005E5A21" w:rsidRDefault="003135FA" w:rsidP="005E5A21">
            <w:pPr>
              <w:spacing w:after="0"/>
              <w:jc w:val="center"/>
              <w:rPr>
                <w:sz w:val="16"/>
                <w:szCs w:val="16"/>
              </w:rPr>
            </w:pPr>
            <w:r w:rsidRPr="005E5A21">
              <w:rPr>
                <w:sz w:val="16"/>
                <w:szCs w:val="16"/>
              </w:rPr>
              <w:t>1 dan</w:t>
            </w:r>
          </w:p>
        </w:tc>
        <w:tc>
          <w:tcPr>
            <w:tcW w:w="1346" w:type="dxa"/>
            <w:tcBorders>
              <w:top w:val="single" w:sz="6" w:space="0" w:color="000000"/>
              <w:left w:val="single" w:sz="6" w:space="0" w:color="000000"/>
              <w:bottom w:val="single" w:sz="6" w:space="0" w:color="000000"/>
              <w:right w:val="single" w:sz="6" w:space="0" w:color="000000"/>
            </w:tcBorders>
            <w:vAlign w:val="center"/>
          </w:tcPr>
          <w:p w14:paraId="08E603F3" w14:textId="77777777" w:rsidR="003135FA" w:rsidRPr="005E5A21" w:rsidRDefault="003135FA" w:rsidP="005E5A21">
            <w:pPr>
              <w:spacing w:after="0"/>
              <w:jc w:val="center"/>
              <w:rPr>
                <w:sz w:val="16"/>
                <w:szCs w:val="16"/>
              </w:rPr>
            </w:pPr>
            <w:r w:rsidRPr="005E5A21">
              <w:rPr>
                <w:sz w:val="16"/>
                <w:szCs w:val="16"/>
              </w:rPr>
              <w:t>2 dni</w:t>
            </w:r>
          </w:p>
        </w:tc>
        <w:tc>
          <w:tcPr>
            <w:tcW w:w="1346" w:type="dxa"/>
            <w:tcBorders>
              <w:top w:val="single" w:sz="6" w:space="0" w:color="000000"/>
              <w:left w:val="single" w:sz="6" w:space="0" w:color="000000"/>
              <w:bottom w:val="single" w:sz="6" w:space="0" w:color="000000"/>
              <w:right w:val="single" w:sz="6" w:space="0" w:color="000000"/>
            </w:tcBorders>
            <w:vAlign w:val="center"/>
          </w:tcPr>
          <w:p w14:paraId="7B3242C3" w14:textId="77777777" w:rsidR="003135FA" w:rsidRPr="005E5A21" w:rsidRDefault="003135FA" w:rsidP="005E5A21">
            <w:pPr>
              <w:spacing w:after="0"/>
              <w:jc w:val="center"/>
              <w:rPr>
                <w:sz w:val="16"/>
                <w:szCs w:val="16"/>
              </w:rPr>
            </w:pPr>
            <w:r w:rsidRPr="005E5A21">
              <w:rPr>
                <w:sz w:val="16"/>
                <w:szCs w:val="16"/>
              </w:rPr>
              <w:t>3 dni</w:t>
            </w:r>
          </w:p>
        </w:tc>
      </w:tr>
      <w:tr w:rsidR="003135FA" w:rsidRPr="005E5A21" w14:paraId="59AFA3C3" w14:textId="77777777" w:rsidTr="005E5A21">
        <w:trPr>
          <w:trHeight w:val="454"/>
          <w:jc w:val="center"/>
        </w:trPr>
        <w:tc>
          <w:tcPr>
            <w:tcW w:w="3536" w:type="dxa"/>
            <w:tcBorders>
              <w:top w:val="single" w:sz="6" w:space="0" w:color="000000"/>
              <w:left w:val="single" w:sz="6" w:space="0" w:color="000000"/>
              <w:bottom w:val="single" w:sz="6" w:space="0" w:color="000000"/>
              <w:right w:val="single" w:sz="6" w:space="0" w:color="000000"/>
            </w:tcBorders>
            <w:vAlign w:val="center"/>
          </w:tcPr>
          <w:p w14:paraId="4FA0CF0A" w14:textId="77777777" w:rsidR="003135FA" w:rsidRPr="005E5A21" w:rsidRDefault="003135FA" w:rsidP="005E5A21">
            <w:pPr>
              <w:spacing w:after="0"/>
              <w:jc w:val="left"/>
              <w:rPr>
                <w:sz w:val="16"/>
                <w:szCs w:val="16"/>
              </w:rPr>
            </w:pPr>
            <w:r w:rsidRPr="005E5A21">
              <w:rPr>
                <w:sz w:val="16"/>
                <w:szCs w:val="16"/>
              </w:rPr>
              <w:t xml:space="preserve">dokončna odprava napake (v kolikor ta še ni realizirana z zagotovitvijo funkcionalnosti) </w:t>
            </w:r>
          </w:p>
        </w:tc>
        <w:tc>
          <w:tcPr>
            <w:tcW w:w="1345" w:type="dxa"/>
            <w:tcBorders>
              <w:top w:val="single" w:sz="6" w:space="0" w:color="000000"/>
              <w:left w:val="single" w:sz="6" w:space="0" w:color="000000"/>
              <w:bottom w:val="single" w:sz="6" w:space="0" w:color="000000"/>
              <w:right w:val="single" w:sz="6" w:space="0" w:color="000000"/>
            </w:tcBorders>
            <w:vAlign w:val="center"/>
          </w:tcPr>
          <w:p w14:paraId="67338128" w14:textId="2AE57B7E" w:rsidR="003135FA" w:rsidRPr="005E5A21" w:rsidRDefault="00880A1B" w:rsidP="005E5A21">
            <w:pPr>
              <w:spacing w:after="0"/>
              <w:jc w:val="center"/>
              <w:rPr>
                <w:sz w:val="16"/>
                <w:szCs w:val="16"/>
              </w:rPr>
            </w:pPr>
            <w:r>
              <w:rPr>
                <w:sz w:val="16"/>
                <w:szCs w:val="16"/>
              </w:rPr>
              <w:t>5</w:t>
            </w:r>
            <w:r w:rsidR="003135FA" w:rsidRPr="005E5A21">
              <w:rPr>
                <w:sz w:val="16"/>
                <w:szCs w:val="16"/>
              </w:rPr>
              <w:t xml:space="preserve"> d</w:t>
            </w:r>
            <w:r>
              <w:rPr>
                <w:sz w:val="16"/>
                <w:szCs w:val="16"/>
              </w:rPr>
              <w:t>ni</w:t>
            </w:r>
          </w:p>
        </w:tc>
        <w:tc>
          <w:tcPr>
            <w:tcW w:w="1346" w:type="dxa"/>
            <w:tcBorders>
              <w:top w:val="single" w:sz="6" w:space="0" w:color="000000"/>
              <w:left w:val="single" w:sz="6" w:space="0" w:color="000000"/>
              <w:bottom w:val="single" w:sz="6" w:space="0" w:color="000000"/>
              <w:right w:val="single" w:sz="6" w:space="0" w:color="000000"/>
            </w:tcBorders>
            <w:vAlign w:val="center"/>
          </w:tcPr>
          <w:p w14:paraId="3DEEC328" w14:textId="20DD9E24" w:rsidR="003135FA" w:rsidRPr="005E5A21" w:rsidRDefault="00880A1B" w:rsidP="005E5A21">
            <w:pPr>
              <w:spacing w:after="0"/>
              <w:jc w:val="center"/>
              <w:rPr>
                <w:sz w:val="16"/>
                <w:szCs w:val="16"/>
              </w:rPr>
            </w:pPr>
            <w:r>
              <w:rPr>
                <w:sz w:val="16"/>
                <w:szCs w:val="16"/>
              </w:rPr>
              <w:t>5</w:t>
            </w:r>
            <w:r w:rsidR="003135FA" w:rsidRPr="005E5A21">
              <w:rPr>
                <w:sz w:val="16"/>
                <w:szCs w:val="16"/>
              </w:rPr>
              <w:t xml:space="preserve"> dni</w:t>
            </w:r>
          </w:p>
        </w:tc>
        <w:tc>
          <w:tcPr>
            <w:tcW w:w="1346" w:type="dxa"/>
            <w:tcBorders>
              <w:top w:val="single" w:sz="6" w:space="0" w:color="000000"/>
              <w:left w:val="single" w:sz="6" w:space="0" w:color="000000"/>
              <w:bottom w:val="single" w:sz="6" w:space="0" w:color="000000"/>
              <w:right w:val="single" w:sz="6" w:space="0" w:color="000000"/>
            </w:tcBorders>
            <w:vAlign w:val="center"/>
          </w:tcPr>
          <w:p w14:paraId="0BC1B764" w14:textId="79A83454" w:rsidR="003135FA" w:rsidRPr="005E5A21" w:rsidRDefault="00880A1B" w:rsidP="005E5A21">
            <w:pPr>
              <w:spacing w:after="0"/>
              <w:jc w:val="center"/>
              <w:rPr>
                <w:sz w:val="16"/>
                <w:szCs w:val="16"/>
              </w:rPr>
            </w:pPr>
            <w:r>
              <w:rPr>
                <w:sz w:val="16"/>
                <w:szCs w:val="16"/>
              </w:rPr>
              <w:t>10</w:t>
            </w:r>
            <w:r w:rsidR="003135FA" w:rsidRPr="005E5A21">
              <w:rPr>
                <w:sz w:val="16"/>
                <w:szCs w:val="16"/>
              </w:rPr>
              <w:t xml:space="preserve"> dni</w:t>
            </w:r>
          </w:p>
        </w:tc>
        <w:tc>
          <w:tcPr>
            <w:tcW w:w="1346" w:type="dxa"/>
            <w:tcBorders>
              <w:top w:val="single" w:sz="6" w:space="0" w:color="000000"/>
              <w:left w:val="single" w:sz="6" w:space="0" w:color="000000"/>
              <w:bottom w:val="single" w:sz="6" w:space="0" w:color="000000"/>
              <w:right w:val="single" w:sz="6" w:space="0" w:color="000000"/>
            </w:tcBorders>
            <w:vAlign w:val="center"/>
          </w:tcPr>
          <w:p w14:paraId="21A53359" w14:textId="74A02C7F" w:rsidR="003135FA" w:rsidRPr="005E5A21" w:rsidRDefault="00880A1B" w:rsidP="005E5A21">
            <w:pPr>
              <w:spacing w:after="0"/>
              <w:jc w:val="center"/>
              <w:rPr>
                <w:sz w:val="16"/>
                <w:szCs w:val="16"/>
              </w:rPr>
            </w:pPr>
            <w:r>
              <w:rPr>
                <w:sz w:val="16"/>
                <w:szCs w:val="16"/>
              </w:rPr>
              <w:t>10</w:t>
            </w:r>
            <w:r w:rsidR="003135FA" w:rsidRPr="005E5A21">
              <w:rPr>
                <w:sz w:val="16"/>
                <w:szCs w:val="16"/>
              </w:rPr>
              <w:t xml:space="preserve"> dni</w:t>
            </w:r>
          </w:p>
        </w:tc>
      </w:tr>
    </w:tbl>
    <w:p w14:paraId="422A6627" w14:textId="37874C8D" w:rsidR="003135FA" w:rsidRPr="005E5A21" w:rsidRDefault="003135FA" w:rsidP="005E5A21">
      <w:pPr>
        <w:jc w:val="center"/>
        <w:rPr>
          <w:sz w:val="16"/>
          <w:szCs w:val="16"/>
        </w:rPr>
      </w:pPr>
      <w:bookmarkStart w:id="30" w:name="_Toc398642234"/>
      <w:r w:rsidRPr="005E5A21">
        <w:rPr>
          <w:sz w:val="16"/>
          <w:szCs w:val="16"/>
        </w:rPr>
        <w:t xml:space="preserve">Tabela </w:t>
      </w:r>
      <w:r w:rsidRPr="005E5A21">
        <w:rPr>
          <w:sz w:val="16"/>
          <w:szCs w:val="16"/>
        </w:rPr>
        <w:fldChar w:fldCharType="begin"/>
      </w:r>
      <w:r w:rsidRPr="005E5A21">
        <w:rPr>
          <w:sz w:val="16"/>
          <w:szCs w:val="16"/>
        </w:rPr>
        <w:instrText xml:space="preserve"> SEQ Tabela \* ARABIC </w:instrText>
      </w:r>
      <w:r w:rsidRPr="005E5A21">
        <w:rPr>
          <w:sz w:val="16"/>
          <w:szCs w:val="16"/>
        </w:rPr>
        <w:fldChar w:fldCharType="separate"/>
      </w:r>
      <w:r w:rsidR="006B258D">
        <w:rPr>
          <w:noProof/>
          <w:sz w:val="16"/>
          <w:szCs w:val="16"/>
        </w:rPr>
        <w:t>2</w:t>
      </w:r>
      <w:r w:rsidRPr="005E5A21">
        <w:rPr>
          <w:sz w:val="16"/>
          <w:szCs w:val="16"/>
        </w:rPr>
        <w:fldChar w:fldCharType="end"/>
      </w:r>
      <w:bookmarkEnd w:id="30"/>
      <w:r w:rsidR="000A7C15">
        <w:rPr>
          <w:sz w:val="16"/>
          <w:szCs w:val="16"/>
        </w:rPr>
        <w:t>: Odzivni časi in časi za odpravo napake</w:t>
      </w:r>
    </w:p>
    <w:p w14:paraId="28211CE7" w14:textId="77777777" w:rsidR="005E5A21" w:rsidRDefault="005E5A21" w:rsidP="00531EC7">
      <w:pPr>
        <w:spacing w:after="0"/>
      </w:pPr>
    </w:p>
    <w:p w14:paraId="6F9DB8BD" w14:textId="753FB574" w:rsidR="003135FA" w:rsidRPr="00A43EDB" w:rsidRDefault="003135FA" w:rsidP="00A43EDB">
      <w:r w:rsidRPr="00A43EDB">
        <w:t>V tabeli so navedene zgornje meje porabe časa v postopku razreševanja. Opredeljeni časi se upoštevajo kumulativno od prejema zahtevka naprej.</w:t>
      </w:r>
    </w:p>
    <w:p w14:paraId="10C50AF2" w14:textId="77777777" w:rsidR="003135FA" w:rsidRPr="00A43EDB" w:rsidRDefault="003135FA" w:rsidP="00A43EDB">
      <w:r w:rsidRPr="00A43EDB">
        <w:t>Prijava sprejeta v rednem delovnem času se prične reševati isti dan, ko je bila napaka prijavljena, sicer pa v naslednjem delovnem dnevu.</w:t>
      </w:r>
    </w:p>
    <w:p w14:paraId="6FEBCB78" w14:textId="6D679916" w:rsidR="005D6EE9" w:rsidRDefault="005D6EE9" w:rsidP="000F0366">
      <w:pPr>
        <w:spacing w:after="0"/>
      </w:pPr>
      <w:bookmarkStart w:id="31" w:name="_Toc1988118"/>
    </w:p>
    <w:p w14:paraId="3A68D25C" w14:textId="77777777" w:rsidR="001B6E78" w:rsidRPr="00A43EDB" w:rsidRDefault="001B6E78" w:rsidP="000F0366">
      <w:pPr>
        <w:spacing w:after="0"/>
      </w:pPr>
    </w:p>
    <w:tbl>
      <w:tblPr>
        <w:tblStyle w:val="Tabelamrea"/>
        <w:tblW w:w="0" w:type="auto"/>
        <w:tblBorders>
          <w:top w:val="none" w:sz="0" w:space="0" w:color="auto"/>
          <w:left w:val="none" w:sz="0" w:space="0" w:color="auto"/>
          <w:bottom w:val="single" w:sz="2" w:space="0" w:color="auto"/>
          <w:right w:val="none" w:sz="0" w:space="0" w:color="auto"/>
        </w:tblBorders>
        <w:tblLook w:val="04A0" w:firstRow="1" w:lastRow="0" w:firstColumn="1" w:lastColumn="0" w:noHBand="0" w:noVBand="1"/>
      </w:tblPr>
      <w:tblGrid>
        <w:gridCol w:w="9205"/>
      </w:tblGrid>
      <w:tr w:rsidR="00A24258" w14:paraId="1D6AB718" w14:textId="77777777" w:rsidTr="00A24258">
        <w:tc>
          <w:tcPr>
            <w:tcW w:w="9205" w:type="dxa"/>
          </w:tcPr>
          <w:p w14:paraId="7B62EEA9" w14:textId="7EB3DEF9" w:rsidR="00A24258" w:rsidRDefault="00A24258" w:rsidP="00A24258">
            <w:pPr>
              <w:pStyle w:val="Slog1"/>
              <w:numPr>
                <w:ilvl w:val="0"/>
                <w:numId w:val="0"/>
              </w:numPr>
              <w:spacing w:after="0"/>
            </w:pPr>
            <w:bookmarkStart w:id="32" w:name="_Toc150493824"/>
            <w:r w:rsidRPr="009A58DD">
              <w:t>Obračunavanje storitev</w:t>
            </w:r>
            <w:bookmarkEnd w:id="32"/>
          </w:p>
        </w:tc>
      </w:tr>
      <w:bookmarkEnd w:id="31"/>
    </w:tbl>
    <w:p w14:paraId="294E7811" w14:textId="77777777" w:rsidR="0039574F" w:rsidRDefault="0039574F" w:rsidP="0039574F">
      <w:pPr>
        <w:spacing w:after="0"/>
      </w:pPr>
    </w:p>
    <w:p w14:paraId="5A9748EF" w14:textId="2849910D" w:rsidR="003135FA" w:rsidRPr="00A43EDB" w:rsidRDefault="003135FA" w:rsidP="0039574F">
      <w:pPr>
        <w:spacing w:after="0"/>
      </w:pPr>
      <w:r w:rsidRPr="00A43EDB">
        <w:t>Izvajalec izstavi naročniku mesečni račun za opravljene storitve v predhodnem mesecu.</w:t>
      </w:r>
    </w:p>
    <w:p w14:paraId="1C18C855" w14:textId="77777777" w:rsidR="0039574F" w:rsidRDefault="0039574F" w:rsidP="0039574F">
      <w:pPr>
        <w:spacing w:after="0"/>
      </w:pPr>
    </w:p>
    <w:p w14:paraId="78D5E372" w14:textId="4E0D5044" w:rsidR="003135FA" w:rsidRPr="00A43EDB" w:rsidRDefault="003135FA" w:rsidP="0039574F">
      <w:pPr>
        <w:spacing w:after="0"/>
      </w:pPr>
      <w:r w:rsidRPr="00A43EDB">
        <w:t xml:space="preserve">Sestavni del računa je obračunska tabela iz naročnikove aplikacije </w:t>
      </w:r>
      <w:proofErr w:type="spellStart"/>
      <w:r w:rsidRPr="00A43EDB">
        <w:t>Maximo</w:t>
      </w:r>
      <w:proofErr w:type="spellEnd"/>
      <w:r w:rsidRPr="00A43EDB">
        <w:t xml:space="preserve">. Izvajalec jo pošlje naročniku v pregled in potrditev pred izstavitvijo računa. </w:t>
      </w:r>
    </w:p>
    <w:p w14:paraId="4DCA4495" w14:textId="77777777" w:rsidR="0039574F" w:rsidRDefault="0039574F" w:rsidP="00A43EDB"/>
    <w:p w14:paraId="40837876" w14:textId="7DCA1D12" w:rsidR="003135FA" w:rsidRDefault="003135FA" w:rsidP="0039574F">
      <w:pPr>
        <w:spacing w:after="0"/>
      </w:pPr>
      <w:r w:rsidRPr="00A43EDB">
        <w:t>Vse cene na računu in v obračunskih tabelah morajo vsebovati DDV.</w:t>
      </w:r>
    </w:p>
    <w:p w14:paraId="130BDDE8" w14:textId="77777777" w:rsidR="006C6D87" w:rsidRPr="00A43EDB" w:rsidRDefault="006C6D87" w:rsidP="0039574F">
      <w:pPr>
        <w:spacing w:after="0"/>
      </w:pPr>
    </w:p>
    <w:p w14:paraId="0EB11E03" w14:textId="77777777" w:rsidR="003135FA" w:rsidRPr="009A58DD" w:rsidRDefault="003135FA" w:rsidP="00A43EDB">
      <w:pPr>
        <w:rPr>
          <w:b/>
          <w:bCs/>
        </w:rPr>
      </w:pPr>
      <w:bookmarkStart w:id="33" w:name="_Toc1988120"/>
      <w:r w:rsidRPr="009A58DD">
        <w:rPr>
          <w:b/>
          <w:bCs/>
        </w:rPr>
        <w:t>Cena dela</w:t>
      </w:r>
      <w:bookmarkEnd w:id="33"/>
    </w:p>
    <w:p w14:paraId="3BD91615" w14:textId="77777777" w:rsidR="003135FA" w:rsidRPr="00A43EDB" w:rsidRDefault="003135FA" w:rsidP="00A43EDB">
      <w:r w:rsidRPr="00A43EDB">
        <w:t>Sestavni deli cene dela so:</w:t>
      </w:r>
    </w:p>
    <w:p w14:paraId="1230F7ED" w14:textId="77777777" w:rsidR="003135FA" w:rsidRPr="00A43EDB" w:rsidRDefault="003135FA" w:rsidP="009A58DD">
      <w:pPr>
        <w:pStyle w:val="Odstavekseznama"/>
        <w:numPr>
          <w:ilvl w:val="0"/>
          <w:numId w:val="22"/>
        </w:numPr>
        <w:spacing w:after="0"/>
        <w:ind w:left="714" w:hanging="357"/>
      </w:pPr>
      <w:r w:rsidRPr="00A43EDB">
        <w:t xml:space="preserve">opravljeno delo, aktivnost, </w:t>
      </w:r>
    </w:p>
    <w:p w14:paraId="7BA3FFD5" w14:textId="77777777" w:rsidR="003135FA" w:rsidRPr="00A43EDB" w:rsidRDefault="003135FA" w:rsidP="009A58DD">
      <w:pPr>
        <w:pStyle w:val="Odstavekseznama"/>
        <w:numPr>
          <w:ilvl w:val="0"/>
          <w:numId w:val="22"/>
        </w:numPr>
        <w:spacing w:after="0"/>
        <w:ind w:left="714" w:hanging="357"/>
      </w:pPr>
      <w:r w:rsidRPr="00A43EDB">
        <w:t>potni stroški,</w:t>
      </w:r>
    </w:p>
    <w:p w14:paraId="5D9A8C2F" w14:textId="77777777" w:rsidR="003135FA" w:rsidRPr="00A43EDB" w:rsidRDefault="003135FA" w:rsidP="009A58DD">
      <w:pPr>
        <w:pStyle w:val="Odstavekseznama"/>
        <w:numPr>
          <w:ilvl w:val="0"/>
          <w:numId w:val="22"/>
        </w:numPr>
        <w:spacing w:after="0"/>
        <w:ind w:left="714" w:hanging="357"/>
      </w:pPr>
      <w:r w:rsidRPr="00A43EDB">
        <w:t>stroški vodenja evidenc o posegih v naročnikovi aplikaciji za spremljanje podpore uporabnikom,</w:t>
      </w:r>
    </w:p>
    <w:p w14:paraId="0D00C004" w14:textId="09A90A62" w:rsidR="003135FA" w:rsidRDefault="003135FA" w:rsidP="009A58DD">
      <w:pPr>
        <w:pStyle w:val="Odstavekseznama"/>
        <w:numPr>
          <w:ilvl w:val="0"/>
          <w:numId w:val="22"/>
        </w:numPr>
        <w:spacing w:after="0"/>
        <w:ind w:left="714" w:hanging="357"/>
      </w:pPr>
      <w:r w:rsidRPr="00A43EDB">
        <w:t>oddaja mesečnega poročila o opravljenih storitvah v elektronski obliki in ostale predpisane dokumentacije, določene v tej pogodbi, poslovniku in sklepih poslovnih sestankov.</w:t>
      </w:r>
    </w:p>
    <w:p w14:paraId="34FFFD23" w14:textId="77777777" w:rsidR="006C6D87" w:rsidRPr="00A43EDB" w:rsidRDefault="006C6D87" w:rsidP="006C6D87">
      <w:pPr>
        <w:spacing w:after="0"/>
      </w:pPr>
    </w:p>
    <w:p w14:paraId="70D3243B" w14:textId="77777777" w:rsidR="003135FA" w:rsidRPr="009A58DD" w:rsidRDefault="003135FA" w:rsidP="00A43EDB">
      <w:pPr>
        <w:rPr>
          <w:b/>
          <w:bCs/>
        </w:rPr>
      </w:pPr>
      <w:bookmarkStart w:id="34" w:name="_Toc1988121"/>
      <w:r w:rsidRPr="009A58DD">
        <w:rPr>
          <w:b/>
          <w:bCs/>
        </w:rPr>
        <w:t>Vrednost univerzalne točke dela (UTD)</w:t>
      </w:r>
      <w:bookmarkEnd w:id="34"/>
    </w:p>
    <w:p w14:paraId="6F21CFE9" w14:textId="2E576FB3" w:rsidR="003135FA" w:rsidRPr="00A43EDB" w:rsidRDefault="003135FA" w:rsidP="00A43EDB">
      <w:r w:rsidRPr="00A43EDB">
        <w:t xml:space="preserve">Univerzalna točka dela (UTD) je osnovna obračunska enota za vse storitve. Vrednost univerzalne točke dela </w:t>
      </w:r>
      <w:r w:rsidR="00A10C2E" w:rsidRPr="00367589">
        <w:t>je navedena v Prilogi 2 pogodbe</w:t>
      </w:r>
      <w:r w:rsidRPr="00367589">
        <w:t>.</w:t>
      </w:r>
    </w:p>
    <w:p w14:paraId="7F320DCF" w14:textId="45CFEDC3" w:rsidR="003135FA" w:rsidRDefault="003135FA" w:rsidP="0039574F">
      <w:pPr>
        <w:spacing w:after="0"/>
      </w:pPr>
      <w:r w:rsidRPr="00A43EDB">
        <w:t>Obračun trajanja storitve se zaokrožuje na 5 minut natančno.</w:t>
      </w:r>
    </w:p>
    <w:p w14:paraId="10F6E814" w14:textId="77777777" w:rsidR="000D02BE" w:rsidRDefault="000D02BE" w:rsidP="00466C23">
      <w:pPr>
        <w:rPr>
          <w:b/>
          <w:bCs/>
        </w:rPr>
      </w:pPr>
      <w:bookmarkStart w:id="35" w:name="_Toc1988122"/>
    </w:p>
    <w:p w14:paraId="3E48BB41" w14:textId="00D1F028" w:rsidR="003135FA" w:rsidRPr="009A58DD" w:rsidRDefault="003135FA" w:rsidP="00466C23">
      <w:pPr>
        <w:rPr>
          <w:b/>
          <w:bCs/>
        </w:rPr>
      </w:pPr>
      <w:r w:rsidRPr="009A58DD">
        <w:rPr>
          <w:b/>
          <w:bCs/>
        </w:rPr>
        <w:t>Zahtevnost dela</w:t>
      </w:r>
      <w:bookmarkEnd w:id="35"/>
    </w:p>
    <w:p w14:paraId="07448C9A" w14:textId="1EE27955" w:rsidR="003135FA" w:rsidRDefault="003135FA" w:rsidP="00A43EDB">
      <w:r w:rsidRPr="00A43EDB">
        <w:t>Izračun cene storitev po naročilu je odvisen od zahtevnosti opravljenega dela. Množi se s faktorjem zahtevnosti (</w:t>
      </w:r>
      <w:r w:rsidRPr="00A43EDB">
        <w:fldChar w:fldCharType="begin"/>
      </w:r>
      <w:r w:rsidRPr="00A43EDB">
        <w:instrText xml:space="preserve"> REF _Ref300899166 \h  \* MERGEFORMAT </w:instrText>
      </w:r>
      <w:r w:rsidRPr="00A43EDB">
        <w:fldChar w:fldCharType="separate"/>
      </w:r>
      <w:r w:rsidR="006B258D" w:rsidRPr="006B258D">
        <w:t>Tabela 3</w:t>
      </w:r>
      <w:r w:rsidRPr="00A43EDB">
        <w:fldChar w:fldCharType="end"/>
      </w:r>
      <w:r w:rsidRPr="00A43EDB">
        <w:t>). Faktor je odvisen samo od zahtevnosti opravljene storitve, ne pa od usposobljenosti izvajalca storitve.</w:t>
      </w:r>
    </w:p>
    <w:p w14:paraId="71556C65" w14:textId="77777777" w:rsidR="00CB6CD2" w:rsidRDefault="00CB6CD2" w:rsidP="00A43EDB"/>
    <w:tbl>
      <w:tblPr>
        <w:tblW w:w="8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7"/>
        <w:gridCol w:w="4797"/>
        <w:gridCol w:w="1020"/>
      </w:tblGrid>
      <w:tr w:rsidR="003135FA" w:rsidRPr="009A58DD" w14:paraId="6069769D" w14:textId="77777777" w:rsidTr="008D0F47">
        <w:trPr>
          <w:trHeight w:val="347"/>
          <w:jc w:val="center"/>
        </w:trPr>
        <w:tc>
          <w:tcPr>
            <w:tcW w:w="2697" w:type="dxa"/>
            <w:shd w:val="clear" w:color="auto" w:fill="CCCCCC"/>
            <w:vAlign w:val="center"/>
          </w:tcPr>
          <w:p w14:paraId="08FFACFD" w14:textId="77777777" w:rsidR="003135FA" w:rsidRPr="009A58DD" w:rsidRDefault="003135FA" w:rsidP="009A58DD">
            <w:pPr>
              <w:spacing w:after="0"/>
              <w:jc w:val="center"/>
              <w:rPr>
                <w:b/>
                <w:bCs/>
                <w:sz w:val="16"/>
                <w:szCs w:val="16"/>
              </w:rPr>
            </w:pPr>
            <w:bookmarkStart w:id="36" w:name="_Ref91054253"/>
            <w:bookmarkStart w:id="37" w:name="_Toc186518222"/>
            <w:bookmarkStart w:id="38" w:name="_Hlk129868535"/>
            <w:r w:rsidRPr="009A58DD">
              <w:rPr>
                <w:b/>
                <w:bCs/>
                <w:sz w:val="16"/>
                <w:szCs w:val="16"/>
              </w:rPr>
              <w:t>Zahtevnost dela</w:t>
            </w:r>
          </w:p>
        </w:tc>
        <w:tc>
          <w:tcPr>
            <w:tcW w:w="4797" w:type="dxa"/>
            <w:shd w:val="clear" w:color="auto" w:fill="CCCCCC"/>
            <w:vAlign w:val="center"/>
          </w:tcPr>
          <w:p w14:paraId="539C2C91" w14:textId="77777777" w:rsidR="003135FA" w:rsidRPr="009A58DD" w:rsidRDefault="003135FA" w:rsidP="009A58DD">
            <w:pPr>
              <w:spacing w:after="0"/>
              <w:jc w:val="center"/>
              <w:rPr>
                <w:b/>
                <w:bCs/>
                <w:sz w:val="16"/>
                <w:szCs w:val="16"/>
              </w:rPr>
            </w:pPr>
            <w:r w:rsidRPr="009A58DD">
              <w:rPr>
                <w:b/>
                <w:bCs/>
                <w:sz w:val="16"/>
                <w:szCs w:val="16"/>
              </w:rPr>
              <w:t>Značilna dela</w:t>
            </w:r>
          </w:p>
        </w:tc>
        <w:tc>
          <w:tcPr>
            <w:tcW w:w="1020" w:type="dxa"/>
            <w:shd w:val="clear" w:color="auto" w:fill="CCCCCC"/>
            <w:vAlign w:val="center"/>
          </w:tcPr>
          <w:p w14:paraId="29669B88" w14:textId="77777777" w:rsidR="003135FA" w:rsidRPr="009A58DD" w:rsidRDefault="003135FA" w:rsidP="009A58DD">
            <w:pPr>
              <w:spacing w:after="0"/>
              <w:jc w:val="center"/>
              <w:rPr>
                <w:b/>
                <w:bCs/>
                <w:sz w:val="16"/>
                <w:szCs w:val="16"/>
              </w:rPr>
            </w:pPr>
            <w:r w:rsidRPr="009A58DD">
              <w:rPr>
                <w:b/>
                <w:bCs/>
                <w:sz w:val="16"/>
                <w:szCs w:val="16"/>
              </w:rPr>
              <w:t>Faktor (ZD)</w:t>
            </w:r>
          </w:p>
        </w:tc>
      </w:tr>
      <w:tr w:rsidR="003135FA" w:rsidRPr="009A58DD" w14:paraId="53E11A9A" w14:textId="77777777" w:rsidTr="00CB6CD2">
        <w:trPr>
          <w:trHeight w:val="894"/>
          <w:jc w:val="center"/>
        </w:trPr>
        <w:tc>
          <w:tcPr>
            <w:tcW w:w="2697" w:type="dxa"/>
            <w:vAlign w:val="center"/>
          </w:tcPr>
          <w:p w14:paraId="48F84671" w14:textId="77777777" w:rsidR="003135FA" w:rsidRPr="009A58DD" w:rsidRDefault="003135FA" w:rsidP="009A58DD">
            <w:pPr>
              <w:spacing w:after="0"/>
              <w:rPr>
                <w:sz w:val="16"/>
                <w:szCs w:val="16"/>
              </w:rPr>
            </w:pPr>
            <w:r w:rsidRPr="009A58DD">
              <w:rPr>
                <w:sz w:val="16"/>
                <w:szCs w:val="16"/>
              </w:rPr>
              <w:t>zahtevno, specialistično delo (ZDS)</w:t>
            </w:r>
          </w:p>
        </w:tc>
        <w:tc>
          <w:tcPr>
            <w:tcW w:w="4797" w:type="dxa"/>
            <w:vAlign w:val="center"/>
          </w:tcPr>
          <w:p w14:paraId="77B33BFB" w14:textId="4991DE1C" w:rsidR="003135FA" w:rsidRPr="00046C17" w:rsidRDefault="003135FA" w:rsidP="009A58DD">
            <w:pPr>
              <w:spacing w:after="0"/>
              <w:rPr>
                <w:sz w:val="16"/>
                <w:szCs w:val="16"/>
              </w:rPr>
            </w:pPr>
            <w:r w:rsidRPr="00046C17">
              <w:rPr>
                <w:sz w:val="16"/>
                <w:szCs w:val="16"/>
              </w:rPr>
              <w:t xml:space="preserve">odpravljanje napak na sistemski programski </w:t>
            </w:r>
            <w:r w:rsidR="00CB6CD2" w:rsidRPr="00046C17">
              <w:rPr>
                <w:sz w:val="16"/>
                <w:szCs w:val="16"/>
              </w:rPr>
              <w:t xml:space="preserve">in strojni </w:t>
            </w:r>
            <w:r w:rsidRPr="00046C17">
              <w:rPr>
                <w:sz w:val="16"/>
                <w:szCs w:val="16"/>
              </w:rPr>
              <w:t>opremi, svetovanje, dokumentiranje, načrtovanje in optimizacija informacijskih sistemov …</w:t>
            </w:r>
          </w:p>
        </w:tc>
        <w:tc>
          <w:tcPr>
            <w:tcW w:w="1020" w:type="dxa"/>
            <w:vAlign w:val="center"/>
          </w:tcPr>
          <w:p w14:paraId="321111B5" w14:textId="77777777" w:rsidR="003135FA" w:rsidRPr="009A58DD" w:rsidRDefault="003135FA" w:rsidP="009A58DD">
            <w:pPr>
              <w:spacing w:after="0"/>
              <w:jc w:val="center"/>
              <w:rPr>
                <w:b/>
                <w:bCs/>
                <w:sz w:val="16"/>
                <w:szCs w:val="16"/>
              </w:rPr>
            </w:pPr>
            <w:r w:rsidRPr="009A58DD">
              <w:rPr>
                <w:b/>
                <w:bCs/>
                <w:sz w:val="16"/>
                <w:szCs w:val="16"/>
              </w:rPr>
              <w:t>1,2</w:t>
            </w:r>
          </w:p>
        </w:tc>
      </w:tr>
      <w:tr w:rsidR="003135FA" w:rsidRPr="009A58DD" w14:paraId="6C283D9F" w14:textId="77777777" w:rsidTr="009A58DD">
        <w:trPr>
          <w:trHeight w:val="842"/>
          <w:jc w:val="center"/>
        </w:trPr>
        <w:tc>
          <w:tcPr>
            <w:tcW w:w="2697" w:type="dxa"/>
            <w:vAlign w:val="center"/>
          </w:tcPr>
          <w:p w14:paraId="7DC67B94" w14:textId="77777777" w:rsidR="003135FA" w:rsidRPr="009A58DD" w:rsidRDefault="003135FA" w:rsidP="009A58DD">
            <w:pPr>
              <w:spacing w:after="0"/>
              <w:rPr>
                <w:sz w:val="16"/>
                <w:szCs w:val="16"/>
              </w:rPr>
            </w:pPr>
            <w:r w:rsidRPr="009A58DD">
              <w:rPr>
                <w:sz w:val="16"/>
                <w:szCs w:val="16"/>
              </w:rPr>
              <w:lastRenderedPageBreak/>
              <w:t>manj zahtevno, rutinsko delo (ZDI)</w:t>
            </w:r>
          </w:p>
        </w:tc>
        <w:tc>
          <w:tcPr>
            <w:tcW w:w="4797" w:type="dxa"/>
            <w:vAlign w:val="center"/>
          </w:tcPr>
          <w:p w14:paraId="427FE3B6" w14:textId="17EE7658" w:rsidR="003135FA" w:rsidRPr="009A58DD" w:rsidRDefault="003135FA" w:rsidP="009A58DD">
            <w:pPr>
              <w:spacing w:after="0"/>
              <w:rPr>
                <w:sz w:val="16"/>
                <w:szCs w:val="16"/>
                <w:highlight w:val="yellow"/>
              </w:rPr>
            </w:pPr>
            <w:r w:rsidRPr="00CB6CD2">
              <w:rPr>
                <w:sz w:val="16"/>
                <w:szCs w:val="16"/>
              </w:rPr>
              <w:t>administracija uporabnikov, ponavljajoča opravila, preventivne aktivnosti, prenos podatkov, enostavna rutinska opravila</w:t>
            </w:r>
            <w:r w:rsidR="00F4639B" w:rsidRPr="00CB6CD2">
              <w:rPr>
                <w:sz w:val="16"/>
                <w:szCs w:val="16"/>
              </w:rPr>
              <w:t xml:space="preserve"> </w:t>
            </w:r>
            <w:r w:rsidRPr="00CB6CD2">
              <w:rPr>
                <w:sz w:val="16"/>
                <w:szCs w:val="16"/>
              </w:rPr>
              <w:t>…</w:t>
            </w:r>
            <w:r w:rsidRPr="009A58DD">
              <w:rPr>
                <w:sz w:val="16"/>
                <w:szCs w:val="16"/>
              </w:rPr>
              <w:t xml:space="preserve"> </w:t>
            </w:r>
          </w:p>
        </w:tc>
        <w:tc>
          <w:tcPr>
            <w:tcW w:w="1020" w:type="dxa"/>
            <w:vAlign w:val="center"/>
          </w:tcPr>
          <w:p w14:paraId="3F4F9C34" w14:textId="77777777" w:rsidR="003135FA" w:rsidRPr="009A58DD" w:rsidRDefault="003135FA" w:rsidP="009A58DD">
            <w:pPr>
              <w:spacing w:after="0"/>
              <w:jc w:val="center"/>
              <w:rPr>
                <w:b/>
                <w:bCs/>
                <w:sz w:val="16"/>
                <w:szCs w:val="16"/>
              </w:rPr>
            </w:pPr>
            <w:r w:rsidRPr="009A58DD">
              <w:rPr>
                <w:b/>
                <w:bCs/>
                <w:sz w:val="16"/>
                <w:szCs w:val="16"/>
              </w:rPr>
              <w:t>0,8</w:t>
            </w:r>
          </w:p>
        </w:tc>
      </w:tr>
      <w:tr w:rsidR="003135FA" w:rsidRPr="009A58DD" w14:paraId="76A95729" w14:textId="77777777" w:rsidTr="009A58DD">
        <w:trPr>
          <w:trHeight w:val="698"/>
          <w:jc w:val="center"/>
        </w:trPr>
        <w:tc>
          <w:tcPr>
            <w:tcW w:w="2697" w:type="dxa"/>
            <w:vAlign w:val="center"/>
          </w:tcPr>
          <w:p w14:paraId="5ED0E895" w14:textId="77777777" w:rsidR="003135FA" w:rsidRPr="009A58DD" w:rsidRDefault="003135FA" w:rsidP="009A58DD">
            <w:pPr>
              <w:spacing w:after="0"/>
              <w:rPr>
                <w:sz w:val="16"/>
                <w:szCs w:val="16"/>
              </w:rPr>
            </w:pPr>
            <w:r w:rsidRPr="009A58DD">
              <w:rPr>
                <w:sz w:val="16"/>
                <w:szCs w:val="16"/>
              </w:rPr>
              <w:t>preventivne aktivnosti</w:t>
            </w:r>
          </w:p>
        </w:tc>
        <w:tc>
          <w:tcPr>
            <w:tcW w:w="4797" w:type="dxa"/>
            <w:vAlign w:val="center"/>
          </w:tcPr>
          <w:p w14:paraId="0F7784A8" w14:textId="4BADDBA2" w:rsidR="003135FA" w:rsidRPr="009A58DD" w:rsidRDefault="00CB6CD2" w:rsidP="009A58DD">
            <w:pPr>
              <w:spacing w:after="0"/>
              <w:rPr>
                <w:sz w:val="16"/>
                <w:szCs w:val="16"/>
              </w:rPr>
            </w:pPr>
            <w:r>
              <w:rPr>
                <w:sz w:val="16"/>
                <w:szCs w:val="16"/>
              </w:rPr>
              <w:t>r</w:t>
            </w:r>
            <w:r w:rsidR="003135FA" w:rsidRPr="009A58DD">
              <w:rPr>
                <w:sz w:val="16"/>
                <w:szCs w:val="16"/>
              </w:rPr>
              <w:t>edni pregled delovanja, spremljanje obvestil v nadzornem sistemu, priprava priporočil za optimizacijo delovanja ali nadgradnje</w:t>
            </w:r>
            <w:r w:rsidR="00F4639B">
              <w:rPr>
                <w:sz w:val="16"/>
                <w:szCs w:val="16"/>
              </w:rPr>
              <w:t xml:space="preserve"> …</w:t>
            </w:r>
          </w:p>
        </w:tc>
        <w:tc>
          <w:tcPr>
            <w:tcW w:w="1020" w:type="dxa"/>
            <w:vAlign w:val="center"/>
          </w:tcPr>
          <w:p w14:paraId="7728E36A" w14:textId="77777777" w:rsidR="003135FA" w:rsidRPr="009A58DD" w:rsidRDefault="003135FA" w:rsidP="009A58DD">
            <w:pPr>
              <w:spacing w:after="0"/>
              <w:jc w:val="center"/>
              <w:rPr>
                <w:b/>
                <w:bCs/>
                <w:sz w:val="16"/>
                <w:szCs w:val="16"/>
              </w:rPr>
            </w:pPr>
            <w:r w:rsidRPr="009A58DD">
              <w:rPr>
                <w:b/>
                <w:bCs/>
                <w:sz w:val="16"/>
                <w:szCs w:val="16"/>
              </w:rPr>
              <w:t>0,8</w:t>
            </w:r>
          </w:p>
        </w:tc>
      </w:tr>
      <w:tr w:rsidR="003135FA" w:rsidRPr="009A58DD" w14:paraId="55A4E5D5" w14:textId="77777777" w:rsidTr="009A58DD">
        <w:trPr>
          <w:trHeight w:val="552"/>
          <w:jc w:val="center"/>
        </w:trPr>
        <w:tc>
          <w:tcPr>
            <w:tcW w:w="2697" w:type="dxa"/>
            <w:vAlign w:val="center"/>
          </w:tcPr>
          <w:p w14:paraId="5981B143" w14:textId="77777777" w:rsidR="003135FA" w:rsidRPr="009A58DD" w:rsidRDefault="003135FA" w:rsidP="009A58DD">
            <w:pPr>
              <w:spacing w:after="0"/>
              <w:rPr>
                <w:sz w:val="16"/>
                <w:szCs w:val="16"/>
              </w:rPr>
            </w:pPr>
            <w:r w:rsidRPr="009A58DD">
              <w:rPr>
                <w:sz w:val="16"/>
                <w:szCs w:val="16"/>
              </w:rPr>
              <w:t>manj zahtevno, sistemski tehnik</w:t>
            </w:r>
          </w:p>
        </w:tc>
        <w:tc>
          <w:tcPr>
            <w:tcW w:w="4797" w:type="dxa"/>
            <w:vAlign w:val="center"/>
          </w:tcPr>
          <w:p w14:paraId="5F7A2A6F" w14:textId="70262A04" w:rsidR="003135FA" w:rsidRPr="00046C17" w:rsidRDefault="003135FA" w:rsidP="009A58DD">
            <w:pPr>
              <w:spacing w:after="0"/>
              <w:rPr>
                <w:sz w:val="16"/>
                <w:szCs w:val="16"/>
              </w:rPr>
            </w:pPr>
            <w:r w:rsidRPr="00046C17">
              <w:rPr>
                <w:sz w:val="16"/>
                <w:szCs w:val="16"/>
              </w:rPr>
              <w:t>vzdrževanje, konfiguriranje in nameščanje delovnih postaj, tiskalnikov</w:t>
            </w:r>
            <w:r w:rsidR="00F4639B" w:rsidRPr="00046C17">
              <w:rPr>
                <w:sz w:val="16"/>
                <w:szCs w:val="16"/>
              </w:rPr>
              <w:t>, optičnih čitalnikov in druge opreme delovnega namizja…</w:t>
            </w:r>
          </w:p>
        </w:tc>
        <w:tc>
          <w:tcPr>
            <w:tcW w:w="1020" w:type="dxa"/>
            <w:vAlign w:val="center"/>
          </w:tcPr>
          <w:p w14:paraId="6CBACF05" w14:textId="77777777" w:rsidR="003135FA" w:rsidRPr="009A58DD" w:rsidRDefault="003135FA" w:rsidP="009A58DD">
            <w:pPr>
              <w:spacing w:after="0"/>
              <w:jc w:val="center"/>
              <w:rPr>
                <w:b/>
                <w:bCs/>
                <w:sz w:val="16"/>
                <w:szCs w:val="16"/>
              </w:rPr>
            </w:pPr>
            <w:r w:rsidRPr="009A58DD">
              <w:rPr>
                <w:b/>
                <w:bCs/>
                <w:sz w:val="16"/>
                <w:szCs w:val="16"/>
              </w:rPr>
              <w:t>0,6</w:t>
            </w:r>
          </w:p>
        </w:tc>
      </w:tr>
      <w:tr w:rsidR="003135FA" w:rsidRPr="009A58DD" w14:paraId="399DF81D" w14:textId="77777777" w:rsidTr="009A58DD">
        <w:trPr>
          <w:trHeight w:val="405"/>
          <w:jc w:val="center"/>
        </w:trPr>
        <w:tc>
          <w:tcPr>
            <w:tcW w:w="2697" w:type="dxa"/>
            <w:vAlign w:val="center"/>
          </w:tcPr>
          <w:p w14:paraId="3211EF53" w14:textId="77777777" w:rsidR="003135FA" w:rsidRPr="009A58DD" w:rsidRDefault="003135FA" w:rsidP="009A58DD">
            <w:pPr>
              <w:spacing w:after="0"/>
              <w:rPr>
                <w:sz w:val="16"/>
                <w:szCs w:val="16"/>
              </w:rPr>
            </w:pPr>
            <w:r w:rsidRPr="009A58DD">
              <w:rPr>
                <w:sz w:val="16"/>
                <w:szCs w:val="16"/>
              </w:rPr>
              <w:t>čas na poti (ZDČ)</w:t>
            </w:r>
          </w:p>
        </w:tc>
        <w:tc>
          <w:tcPr>
            <w:tcW w:w="4797" w:type="dxa"/>
            <w:vAlign w:val="center"/>
          </w:tcPr>
          <w:p w14:paraId="75171FE9" w14:textId="77777777" w:rsidR="003135FA" w:rsidRPr="009A58DD" w:rsidRDefault="003135FA" w:rsidP="009A58DD">
            <w:pPr>
              <w:spacing w:after="0"/>
              <w:rPr>
                <w:sz w:val="16"/>
                <w:szCs w:val="16"/>
              </w:rPr>
            </w:pPr>
          </w:p>
        </w:tc>
        <w:tc>
          <w:tcPr>
            <w:tcW w:w="1020" w:type="dxa"/>
            <w:vAlign w:val="center"/>
          </w:tcPr>
          <w:p w14:paraId="133028E8" w14:textId="77777777" w:rsidR="003135FA" w:rsidRPr="009A58DD" w:rsidRDefault="003135FA" w:rsidP="009A58DD">
            <w:pPr>
              <w:spacing w:after="0"/>
              <w:jc w:val="center"/>
              <w:rPr>
                <w:b/>
                <w:bCs/>
                <w:sz w:val="16"/>
                <w:szCs w:val="16"/>
              </w:rPr>
            </w:pPr>
            <w:r w:rsidRPr="009A58DD">
              <w:rPr>
                <w:b/>
                <w:bCs/>
                <w:sz w:val="16"/>
                <w:szCs w:val="16"/>
              </w:rPr>
              <w:t>0,3</w:t>
            </w:r>
          </w:p>
        </w:tc>
      </w:tr>
      <w:tr w:rsidR="003135FA" w:rsidRPr="009A58DD" w14:paraId="21663A51" w14:textId="77777777" w:rsidTr="009A58DD">
        <w:trPr>
          <w:trHeight w:val="411"/>
          <w:jc w:val="center"/>
        </w:trPr>
        <w:tc>
          <w:tcPr>
            <w:tcW w:w="2697" w:type="dxa"/>
            <w:vAlign w:val="center"/>
          </w:tcPr>
          <w:p w14:paraId="7C445456" w14:textId="77777777" w:rsidR="003135FA" w:rsidRPr="009A58DD" w:rsidRDefault="003135FA" w:rsidP="009A58DD">
            <w:pPr>
              <w:spacing w:after="0"/>
              <w:rPr>
                <w:sz w:val="16"/>
                <w:szCs w:val="16"/>
              </w:rPr>
            </w:pPr>
            <w:r w:rsidRPr="009A58DD">
              <w:rPr>
                <w:sz w:val="16"/>
                <w:szCs w:val="16"/>
              </w:rPr>
              <w:t>dežurstvo (ZDDEŽ)</w:t>
            </w:r>
          </w:p>
        </w:tc>
        <w:tc>
          <w:tcPr>
            <w:tcW w:w="4797" w:type="dxa"/>
            <w:vAlign w:val="center"/>
          </w:tcPr>
          <w:p w14:paraId="64646558" w14:textId="77777777" w:rsidR="003135FA" w:rsidRPr="009A58DD" w:rsidRDefault="003135FA" w:rsidP="009A58DD">
            <w:pPr>
              <w:spacing w:after="0"/>
              <w:rPr>
                <w:sz w:val="16"/>
                <w:szCs w:val="16"/>
              </w:rPr>
            </w:pPr>
          </w:p>
        </w:tc>
        <w:tc>
          <w:tcPr>
            <w:tcW w:w="1020" w:type="dxa"/>
            <w:shd w:val="clear" w:color="auto" w:fill="auto"/>
            <w:vAlign w:val="center"/>
          </w:tcPr>
          <w:p w14:paraId="7A90D5C7" w14:textId="77777777" w:rsidR="003135FA" w:rsidRPr="009A58DD" w:rsidRDefault="003135FA" w:rsidP="009A58DD">
            <w:pPr>
              <w:spacing w:after="0"/>
              <w:jc w:val="center"/>
              <w:rPr>
                <w:b/>
                <w:bCs/>
                <w:sz w:val="16"/>
                <w:szCs w:val="16"/>
              </w:rPr>
            </w:pPr>
            <w:r w:rsidRPr="009A58DD">
              <w:rPr>
                <w:b/>
                <w:bCs/>
                <w:sz w:val="16"/>
                <w:szCs w:val="16"/>
              </w:rPr>
              <w:t>0,2</w:t>
            </w:r>
          </w:p>
        </w:tc>
      </w:tr>
    </w:tbl>
    <w:p w14:paraId="69D7F530" w14:textId="2BE68888" w:rsidR="003135FA" w:rsidRPr="009A58DD" w:rsidRDefault="003135FA" w:rsidP="009A58DD">
      <w:pPr>
        <w:jc w:val="center"/>
        <w:rPr>
          <w:sz w:val="16"/>
          <w:szCs w:val="16"/>
        </w:rPr>
      </w:pPr>
      <w:bookmarkStart w:id="39" w:name="_Ref300899166"/>
      <w:bookmarkStart w:id="40" w:name="_Toc398642235"/>
      <w:r w:rsidRPr="009A58DD">
        <w:rPr>
          <w:sz w:val="16"/>
          <w:szCs w:val="16"/>
        </w:rPr>
        <w:t xml:space="preserve">Tabela </w:t>
      </w:r>
      <w:r w:rsidRPr="009A58DD">
        <w:rPr>
          <w:sz w:val="16"/>
          <w:szCs w:val="16"/>
        </w:rPr>
        <w:fldChar w:fldCharType="begin"/>
      </w:r>
      <w:r w:rsidRPr="009A58DD">
        <w:rPr>
          <w:sz w:val="16"/>
          <w:szCs w:val="16"/>
        </w:rPr>
        <w:instrText xml:space="preserve"> SEQ Tabela \* ARABIC </w:instrText>
      </w:r>
      <w:r w:rsidRPr="009A58DD">
        <w:rPr>
          <w:sz w:val="16"/>
          <w:szCs w:val="16"/>
        </w:rPr>
        <w:fldChar w:fldCharType="separate"/>
      </w:r>
      <w:r w:rsidR="006B258D">
        <w:rPr>
          <w:noProof/>
          <w:sz w:val="16"/>
          <w:szCs w:val="16"/>
        </w:rPr>
        <w:t>3</w:t>
      </w:r>
      <w:r w:rsidRPr="009A58DD">
        <w:rPr>
          <w:sz w:val="16"/>
          <w:szCs w:val="16"/>
        </w:rPr>
        <w:fldChar w:fldCharType="end"/>
      </w:r>
      <w:bookmarkEnd w:id="36"/>
      <w:bookmarkEnd w:id="37"/>
      <w:bookmarkEnd w:id="39"/>
      <w:bookmarkEnd w:id="40"/>
      <w:r w:rsidR="000A7C15">
        <w:rPr>
          <w:sz w:val="16"/>
          <w:szCs w:val="16"/>
        </w:rPr>
        <w:t>: Faktorji zahtevnosti dela</w:t>
      </w:r>
    </w:p>
    <w:bookmarkEnd w:id="38"/>
    <w:p w14:paraId="022968E0" w14:textId="77777777" w:rsidR="006C6D87" w:rsidRPr="006C6D87" w:rsidRDefault="006C6D87" w:rsidP="00213DEF">
      <w:pPr>
        <w:spacing w:after="0"/>
      </w:pPr>
    </w:p>
    <w:p w14:paraId="1CE62262" w14:textId="144A519B" w:rsidR="003135FA" w:rsidRPr="009A58DD" w:rsidRDefault="003135FA" w:rsidP="00A43EDB">
      <w:pPr>
        <w:rPr>
          <w:b/>
          <w:bCs/>
        </w:rPr>
      </w:pPr>
      <w:r w:rsidRPr="009A58DD">
        <w:rPr>
          <w:b/>
          <w:bCs/>
        </w:rPr>
        <w:t>Čas na poti</w:t>
      </w:r>
    </w:p>
    <w:p w14:paraId="43C1CB50" w14:textId="752C5992" w:rsidR="003135FA" w:rsidRDefault="003135FA" w:rsidP="00A43EDB">
      <w:r w:rsidRPr="00A43EDB">
        <w:t>Čas na poti se zaračuna v primeru oddaljenosti, večje od 10 km po naslednjem ključu:</w:t>
      </w:r>
    </w:p>
    <w:p w14:paraId="4175320C" w14:textId="77777777" w:rsidR="00CB6CD2" w:rsidRPr="00A43EDB" w:rsidRDefault="00CB6CD2" w:rsidP="00A43E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0"/>
        <w:gridCol w:w="900"/>
        <w:gridCol w:w="900"/>
        <w:gridCol w:w="1080"/>
        <w:gridCol w:w="1004"/>
        <w:gridCol w:w="1260"/>
        <w:gridCol w:w="1156"/>
      </w:tblGrid>
      <w:tr w:rsidR="003135FA" w:rsidRPr="009701E6" w14:paraId="07B85E80" w14:textId="77777777" w:rsidTr="008D0F47">
        <w:trPr>
          <w:trHeight w:val="294"/>
          <w:jc w:val="center"/>
        </w:trPr>
        <w:tc>
          <w:tcPr>
            <w:tcW w:w="2020" w:type="dxa"/>
            <w:shd w:val="clear" w:color="auto" w:fill="CCCCCC"/>
            <w:vAlign w:val="center"/>
          </w:tcPr>
          <w:p w14:paraId="7CA1A15D" w14:textId="77777777" w:rsidR="003135FA" w:rsidRPr="009701E6" w:rsidRDefault="003135FA" w:rsidP="006C6D87">
            <w:pPr>
              <w:spacing w:after="0"/>
              <w:rPr>
                <w:b/>
                <w:bCs/>
                <w:sz w:val="16"/>
                <w:szCs w:val="16"/>
              </w:rPr>
            </w:pPr>
            <w:r w:rsidRPr="009701E6">
              <w:rPr>
                <w:b/>
                <w:bCs/>
                <w:sz w:val="16"/>
                <w:szCs w:val="16"/>
              </w:rPr>
              <w:t>število kilometrov</w:t>
            </w:r>
          </w:p>
        </w:tc>
        <w:tc>
          <w:tcPr>
            <w:tcW w:w="900" w:type="dxa"/>
            <w:shd w:val="clear" w:color="auto" w:fill="CCCCCC"/>
            <w:vAlign w:val="center"/>
          </w:tcPr>
          <w:p w14:paraId="5FB85CCD" w14:textId="77777777" w:rsidR="003135FA" w:rsidRPr="009701E6" w:rsidRDefault="003135FA" w:rsidP="006C6D87">
            <w:pPr>
              <w:spacing w:after="0"/>
              <w:jc w:val="center"/>
              <w:rPr>
                <w:b/>
                <w:bCs/>
                <w:sz w:val="16"/>
                <w:szCs w:val="16"/>
              </w:rPr>
            </w:pPr>
            <w:r w:rsidRPr="009701E6">
              <w:rPr>
                <w:b/>
                <w:bCs/>
                <w:sz w:val="16"/>
                <w:szCs w:val="16"/>
              </w:rPr>
              <w:t>0 – 10</w:t>
            </w:r>
          </w:p>
        </w:tc>
        <w:tc>
          <w:tcPr>
            <w:tcW w:w="900" w:type="dxa"/>
            <w:shd w:val="clear" w:color="auto" w:fill="CCCCCC"/>
            <w:vAlign w:val="center"/>
          </w:tcPr>
          <w:p w14:paraId="3ECD1397" w14:textId="77777777" w:rsidR="003135FA" w:rsidRPr="009701E6" w:rsidRDefault="003135FA" w:rsidP="006C6D87">
            <w:pPr>
              <w:spacing w:after="0"/>
              <w:jc w:val="center"/>
              <w:rPr>
                <w:b/>
                <w:bCs/>
                <w:sz w:val="16"/>
                <w:szCs w:val="16"/>
              </w:rPr>
            </w:pPr>
            <w:r w:rsidRPr="009701E6">
              <w:rPr>
                <w:b/>
                <w:bCs/>
                <w:sz w:val="16"/>
                <w:szCs w:val="16"/>
              </w:rPr>
              <w:t>11 – 25</w:t>
            </w:r>
          </w:p>
        </w:tc>
        <w:tc>
          <w:tcPr>
            <w:tcW w:w="1080" w:type="dxa"/>
            <w:shd w:val="clear" w:color="auto" w:fill="CCCCCC"/>
            <w:vAlign w:val="center"/>
          </w:tcPr>
          <w:p w14:paraId="5C757001" w14:textId="77777777" w:rsidR="003135FA" w:rsidRPr="009701E6" w:rsidRDefault="003135FA" w:rsidP="006C6D87">
            <w:pPr>
              <w:spacing w:after="0"/>
              <w:jc w:val="center"/>
              <w:rPr>
                <w:b/>
                <w:bCs/>
                <w:sz w:val="16"/>
                <w:szCs w:val="16"/>
              </w:rPr>
            </w:pPr>
            <w:r w:rsidRPr="009701E6">
              <w:rPr>
                <w:b/>
                <w:bCs/>
                <w:sz w:val="16"/>
                <w:szCs w:val="16"/>
              </w:rPr>
              <w:t>26 – 50</w:t>
            </w:r>
          </w:p>
        </w:tc>
        <w:tc>
          <w:tcPr>
            <w:tcW w:w="1004" w:type="dxa"/>
            <w:shd w:val="clear" w:color="auto" w:fill="CCCCCC"/>
            <w:vAlign w:val="center"/>
          </w:tcPr>
          <w:p w14:paraId="2056C2A3" w14:textId="77777777" w:rsidR="003135FA" w:rsidRPr="009701E6" w:rsidRDefault="003135FA" w:rsidP="006C6D87">
            <w:pPr>
              <w:spacing w:after="0"/>
              <w:jc w:val="center"/>
              <w:rPr>
                <w:b/>
                <w:bCs/>
                <w:sz w:val="16"/>
                <w:szCs w:val="16"/>
              </w:rPr>
            </w:pPr>
            <w:r w:rsidRPr="009701E6">
              <w:rPr>
                <w:b/>
                <w:bCs/>
                <w:sz w:val="16"/>
                <w:szCs w:val="16"/>
              </w:rPr>
              <w:t>51 – 100</w:t>
            </w:r>
          </w:p>
        </w:tc>
        <w:tc>
          <w:tcPr>
            <w:tcW w:w="1260" w:type="dxa"/>
            <w:shd w:val="clear" w:color="auto" w:fill="CCCCCC"/>
            <w:vAlign w:val="center"/>
          </w:tcPr>
          <w:p w14:paraId="3B75ACC0" w14:textId="77777777" w:rsidR="003135FA" w:rsidRPr="009701E6" w:rsidRDefault="003135FA" w:rsidP="006C6D87">
            <w:pPr>
              <w:spacing w:after="0"/>
              <w:jc w:val="center"/>
              <w:rPr>
                <w:b/>
                <w:bCs/>
                <w:sz w:val="16"/>
                <w:szCs w:val="16"/>
              </w:rPr>
            </w:pPr>
            <w:r w:rsidRPr="009701E6">
              <w:rPr>
                <w:b/>
                <w:bCs/>
                <w:sz w:val="16"/>
                <w:szCs w:val="16"/>
              </w:rPr>
              <w:t>101 – 150</w:t>
            </w:r>
          </w:p>
        </w:tc>
        <w:tc>
          <w:tcPr>
            <w:tcW w:w="1156" w:type="dxa"/>
            <w:shd w:val="clear" w:color="auto" w:fill="CCCCCC"/>
            <w:vAlign w:val="center"/>
          </w:tcPr>
          <w:p w14:paraId="2C710ACE" w14:textId="77777777" w:rsidR="003135FA" w:rsidRPr="009701E6" w:rsidRDefault="003135FA" w:rsidP="006C6D87">
            <w:pPr>
              <w:spacing w:after="0"/>
              <w:jc w:val="center"/>
              <w:rPr>
                <w:b/>
                <w:bCs/>
                <w:sz w:val="16"/>
                <w:szCs w:val="16"/>
              </w:rPr>
            </w:pPr>
            <w:r w:rsidRPr="009701E6">
              <w:rPr>
                <w:b/>
                <w:bCs/>
                <w:sz w:val="16"/>
                <w:szCs w:val="16"/>
              </w:rPr>
              <w:t>&gt; 150</w:t>
            </w:r>
          </w:p>
        </w:tc>
      </w:tr>
      <w:tr w:rsidR="003135FA" w:rsidRPr="006C6D87" w14:paraId="1DA7DE1F" w14:textId="77777777" w:rsidTr="008D0F47">
        <w:trPr>
          <w:trHeight w:val="270"/>
          <w:jc w:val="center"/>
        </w:trPr>
        <w:tc>
          <w:tcPr>
            <w:tcW w:w="2020" w:type="dxa"/>
            <w:vAlign w:val="center"/>
          </w:tcPr>
          <w:p w14:paraId="470E09EC" w14:textId="77777777" w:rsidR="003135FA" w:rsidRPr="006C6D87" w:rsidRDefault="003135FA" w:rsidP="006C6D87">
            <w:pPr>
              <w:spacing w:after="0"/>
              <w:rPr>
                <w:sz w:val="16"/>
                <w:szCs w:val="16"/>
              </w:rPr>
            </w:pPr>
            <w:r w:rsidRPr="006C6D87">
              <w:rPr>
                <w:sz w:val="16"/>
                <w:szCs w:val="16"/>
              </w:rPr>
              <w:t>ure na poti</w:t>
            </w:r>
          </w:p>
        </w:tc>
        <w:tc>
          <w:tcPr>
            <w:tcW w:w="900" w:type="dxa"/>
            <w:vAlign w:val="center"/>
          </w:tcPr>
          <w:p w14:paraId="009F9022" w14:textId="77777777" w:rsidR="003135FA" w:rsidRPr="006C6D87" w:rsidRDefault="003135FA" w:rsidP="006C6D87">
            <w:pPr>
              <w:spacing w:after="0"/>
              <w:jc w:val="center"/>
              <w:rPr>
                <w:sz w:val="16"/>
                <w:szCs w:val="16"/>
              </w:rPr>
            </w:pPr>
            <w:r w:rsidRPr="006C6D87">
              <w:rPr>
                <w:sz w:val="16"/>
                <w:szCs w:val="16"/>
              </w:rPr>
              <w:t>0</w:t>
            </w:r>
          </w:p>
        </w:tc>
        <w:tc>
          <w:tcPr>
            <w:tcW w:w="900" w:type="dxa"/>
            <w:vAlign w:val="center"/>
          </w:tcPr>
          <w:p w14:paraId="04692353" w14:textId="77777777" w:rsidR="003135FA" w:rsidRPr="006C6D87" w:rsidRDefault="003135FA" w:rsidP="006C6D87">
            <w:pPr>
              <w:spacing w:after="0"/>
              <w:jc w:val="center"/>
              <w:rPr>
                <w:sz w:val="16"/>
                <w:szCs w:val="16"/>
              </w:rPr>
            </w:pPr>
            <w:r w:rsidRPr="006C6D87">
              <w:rPr>
                <w:sz w:val="16"/>
                <w:szCs w:val="16"/>
              </w:rPr>
              <w:t>0,5</w:t>
            </w:r>
          </w:p>
        </w:tc>
        <w:tc>
          <w:tcPr>
            <w:tcW w:w="1080" w:type="dxa"/>
            <w:vAlign w:val="center"/>
          </w:tcPr>
          <w:p w14:paraId="507CD8C1" w14:textId="77777777" w:rsidR="003135FA" w:rsidRPr="006C6D87" w:rsidRDefault="003135FA" w:rsidP="006C6D87">
            <w:pPr>
              <w:spacing w:after="0"/>
              <w:jc w:val="center"/>
              <w:rPr>
                <w:sz w:val="16"/>
                <w:szCs w:val="16"/>
              </w:rPr>
            </w:pPr>
            <w:r w:rsidRPr="006C6D87">
              <w:rPr>
                <w:sz w:val="16"/>
                <w:szCs w:val="16"/>
              </w:rPr>
              <w:t>1</w:t>
            </w:r>
          </w:p>
        </w:tc>
        <w:tc>
          <w:tcPr>
            <w:tcW w:w="1004" w:type="dxa"/>
            <w:vAlign w:val="center"/>
          </w:tcPr>
          <w:p w14:paraId="609452E3" w14:textId="77777777" w:rsidR="003135FA" w:rsidRPr="006C6D87" w:rsidRDefault="003135FA" w:rsidP="006C6D87">
            <w:pPr>
              <w:spacing w:after="0"/>
              <w:jc w:val="center"/>
              <w:rPr>
                <w:sz w:val="16"/>
                <w:szCs w:val="16"/>
              </w:rPr>
            </w:pPr>
            <w:r w:rsidRPr="006C6D87">
              <w:rPr>
                <w:sz w:val="16"/>
                <w:szCs w:val="16"/>
              </w:rPr>
              <w:t>2</w:t>
            </w:r>
          </w:p>
        </w:tc>
        <w:tc>
          <w:tcPr>
            <w:tcW w:w="1260" w:type="dxa"/>
            <w:vAlign w:val="center"/>
          </w:tcPr>
          <w:p w14:paraId="353CC933" w14:textId="77777777" w:rsidR="003135FA" w:rsidRPr="006C6D87" w:rsidRDefault="003135FA" w:rsidP="006C6D87">
            <w:pPr>
              <w:spacing w:after="0"/>
              <w:jc w:val="center"/>
              <w:rPr>
                <w:sz w:val="16"/>
                <w:szCs w:val="16"/>
              </w:rPr>
            </w:pPr>
            <w:r w:rsidRPr="006C6D87">
              <w:rPr>
                <w:sz w:val="16"/>
                <w:szCs w:val="16"/>
              </w:rPr>
              <w:t>3</w:t>
            </w:r>
          </w:p>
        </w:tc>
        <w:tc>
          <w:tcPr>
            <w:tcW w:w="1156" w:type="dxa"/>
            <w:vAlign w:val="center"/>
          </w:tcPr>
          <w:p w14:paraId="77FF713B" w14:textId="77777777" w:rsidR="003135FA" w:rsidRPr="006C6D87" w:rsidRDefault="003135FA" w:rsidP="006C6D87">
            <w:pPr>
              <w:spacing w:after="0"/>
              <w:jc w:val="center"/>
              <w:rPr>
                <w:sz w:val="16"/>
                <w:szCs w:val="16"/>
              </w:rPr>
            </w:pPr>
            <w:r w:rsidRPr="006C6D87">
              <w:rPr>
                <w:sz w:val="16"/>
                <w:szCs w:val="16"/>
              </w:rPr>
              <w:t>4</w:t>
            </w:r>
          </w:p>
        </w:tc>
      </w:tr>
    </w:tbl>
    <w:p w14:paraId="4C00FE23" w14:textId="57B1BDBE" w:rsidR="003135FA" w:rsidRPr="006C6D87" w:rsidRDefault="003135FA" w:rsidP="006C6D87">
      <w:pPr>
        <w:jc w:val="center"/>
        <w:rPr>
          <w:sz w:val="16"/>
          <w:szCs w:val="16"/>
        </w:rPr>
      </w:pPr>
      <w:bookmarkStart w:id="41" w:name="_Toc398642236"/>
      <w:r w:rsidRPr="006C6D87">
        <w:rPr>
          <w:sz w:val="16"/>
          <w:szCs w:val="16"/>
        </w:rPr>
        <w:t xml:space="preserve">Tabela </w:t>
      </w:r>
      <w:r w:rsidRPr="006C6D87">
        <w:rPr>
          <w:sz w:val="16"/>
          <w:szCs w:val="16"/>
        </w:rPr>
        <w:fldChar w:fldCharType="begin"/>
      </w:r>
      <w:r w:rsidRPr="006C6D87">
        <w:rPr>
          <w:sz w:val="16"/>
          <w:szCs w:val="16"/>
        </w:rPr>
        <w:instrText xml:space="preserve"> SEQ Tabela \* ARABIC </w:instrText>
      </w:r>
      <w:r w:rsidRPr="006C6D87">
        <w:rPr>
          <w:sz w:val="16"/>
          <w:szCs w:val="16"/>
        </w:rPr>
        <w:fldChar w:fldCharType="separate"/>
      </w:r>
      <w:r w:rsidR="006B258D">
        <w:rPr>
          <w:noProof/>
          <w:sz w:val="16"/>
          <w:szCs w:val="16"/>
        </w:rPr>
        <w:t>4</w:t>
      </w:r>
      <w:r w:rsidRPr="006C6D87">
        <w:rPr>
          <w:sz w:val="16"/>
          <w:szCs w:val="16"/>
        </w:rPr>
        <w:fldChar w:fldCharType="end"/>
      </w:r>
      <w:bookmarkEnd w:id="41"/>
      <w:r w:rsidR="000933F8">
        <w:rPr>
          <w:sz w:val="16"/>
          <w:szCs w:val="16"/>
        </w:rPr>
        <w:t>: Čas na poti</w:t>
      </w:r>
    </w:p>
    <w:p w14:paraId="00B5BCDC" w14:textId="77777777" w:rsidR="00CB6CD2" w:rsidRDefault="00CB6CD2" w:rsidP="006C6D87">
      <w:pPr>
        <w:rPr>
          <w:i/>
          <w:iCs/>
        </w:rPr>
      </w:pPr>
    </w:p>
    <w:p w14:paraId="5D226B5D" w14:textId="0286995A" w:rsidR="003135FA" w:rsidRPr="00A43EDB" w:rsidRDefault="003135FA" w:rsidP="006C6D87">
      <w:r w:rsidRPr="006C6D87">
        <w:rPr>
          <w:i/>
          <w:iCs/>
        </w:rPr>
        <w:t>Število kilometrov</w:t>
      </w:r>
      <w:r w:rsidRPr="00A43EDB">
        <w:t xml:space="preserve"> - naročnik za pot prizna oddaljenost lokacije od središča teritorialnega območja, kjer se lokacija nahaja.</w:t>
      </w:r>
    </w:p>
    <w:p w14:paraId="0C7DC926" w14:textId="3E2C47D3" w:rsidR="003135FA" w:rsidRPr="00A43EDB" w:rsidRDefault="003135FA" w:rsidP="006C6D87">
      <w:pPr>
        <w:spacing w:after="0"/>
      </w:pPr>
      <w:r w:rsidRPr="006C6D87">
        <w:rPr>
          <w:i/>
          <w:iCs/>
        </w:rPr>
        <w:t>Ure na poti</w:t>
      </w:r>
      <w:r w:rsidRPr="00A43EDB">
        <w:t xml:space="preserve"> </w:t>
      </w:r>
      <w:r w:rsidR="006C6D87">
        <w:t>-</w:t>
      </w:r>
      <w:r w:rsidRPr="00A43EDB">
        <w:t xml:space="preserve"> število ur, ki jih naročnik prizna za prevoz do lokacije. Naročnik ne priznava kilometrine in stroškov, nastalih v zvezi z nočitvami, cestninami ipd.</w:t>
      </w:r>
    </w:p>
    <w:p w14:paraId="0C1583AB" w14:textId="77777777" w:rsidR="006C6D87" w:rsidRDefault="006C6D87" w:rsidP="006C6D87">
      <w:pPr>
        <w:spacing w:after="0"/>
      </w:pPr>
      <w:bookmarkStart w:id="42" w:name="_Hlk258265"/>
      <w:bookmarkStart w:id="43" w:name="_Toc1988123"/>
    </w:p>
    <w:p w14:paraId="416842E8" w14:textId="571AE903" w:rsidR="003135FA" w:rsidRDefault="003135FA" w:rsidP="00A43EDB">
      <w:pPr>
        <w:rPr>
          <w:b/>
          <w:bCs/>
        </w:rPr>
      </w:pPr>
      <w:r w:rsidRPr="006C6D87">
        <w:rPr>
          <w:b/>
          <w:bCs/>
        </w:rPr>
        <w:t>Faktorji</w:t>
      </w:r>
      <w:bookmarkEnd w:id="42"/>
      <w:r w:rsidRPr="006C6D87">
        <w:rPr>
          <w:b/>
          <w:bCs/>
        </w:rPr>
        <w:t xml:space="preserve"> obračuna za delo v različnih časovnih pasovih (F</w:t>
      </w:r>
      <w:r w:rsidRPr="006C6D87">
        <w:rPr>
          <w:b/>
          <w:bCs/>
          <w:vertAlign w:val="subscript"/>
        </w:rPr>
        <w:t>ČAS</w:t>
      </w:r>
      <w:r w:rsidRPr="006C6D87">
        <w:rPr>
          <w:b/>
          <w:bCs/>
        </w:rPr>
        <w:t>)</w:t>
      </w:r>
      <w:bookmarkEnd w:id="43"/>
    </w:p>
    <w:p w14:paraId="3E6A058E" w14:textId="77777777" w:rsidR="00CB6CD2" w:rsidRPr="006C6D87" w:rsidRDefault="00CB6CD2" w:rsidP="00A43EDB">
      <w:pP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7"/>
        <w:gridCol w:w="555"/>
      </w:tblGrid>
      <w:tr w:rsidR="003135FA" w:rsidRPr="006C6D87" w14:paraId="438A4D90" w14:textId="77777777" w:rsidTr="008D0F47">
        <w:trPr>
          <w:trHeight w:val="416"/>
          <w:jc w:val="center"/>
        </w:trPr>
        <w:tc>
          <w:tcPr>
            <w:tcW w:w="2617" w:type="dxa"/>
            <w:shd w:val="clear" w:color="auto" w:fill="CCCCCC"/>
            <w:vAlign w:val="center"/>
          </w:tcPr>
          <w:p w14:paraId="57DBA229" w14:textId="77777777" w:rsidR="003135FA" w:rsidRPr="006C6D87" w:rsidRDefault="003135FA" w:rsidP="006C6D87">
            <w:pPr>
              <w:spacing w:after="0"/>
              <w:rPr>
                <w:b/>
                <w:bCs/>
                <w:sz w:val="16"/>
                <w:szCs w:val="16"/>
              </w:rPr>
            </w:pPr>
            <w:bookmarkStart w:id="44" w:name="_Toc186518224"/>
            <w:r w:rsidRPr="006C6D87">
              <w:rPr>
                <w:b/>
                <w:bCs/>
                <w:sz w:val="16"/>
                <w:szCs w:val="16"/>
              </w:rPr>
              <w:t>Časovni pas</w:t>
            </w:r>
          </w:p>
        </w:tc>
        <w:tc>
          <w:tcPr>
            <w:tcW w:w="555" w:type="dxa"/>
            <w:shd w:val="clear" w:color="auto" w:fill="CCCCCC"/>
            <w:vAlign w:val="center"/>
          </w:tcPr>
          <w:p w14:paraId="1FE8DD9B" w14:textId="77777777" w:rsidR="003135FA" w:rsidRPr="006C6D87" w:rsidRDefault="003135FA" w:rsidP="006C6D87">
            <w:pPr>
              <w:spacing w:after="0"/>
              <w:rPr>
                <w:b/>
                <w:bCs/>
                <w:sz w:val="16"/>
                <w:szCs w:val="16"/>
              </w:rPr>
            </w:pPr>
            <w:r w:rsidRPr="006C6D87">
              <w:rPr>
                <w:b/>
                <w:bCs/>
                <w:sz w:val="16"/>
                <w:szCs w:val="16"/>
              </w:rPr>
              <w:t>F</w:t>
            </w:r>
            <w:r w:rsidRPr="006C6D87">
              <w:rPr>
                <w:b/>
                <w:bCs/>
                <w:sz w:val="16"/>
                <w:szCs w:val="16"/>
                <w:vertAlign w:val="subscript"/>
              </w:rPr>
              <w:t>ČAS</w:t>
            </w:r>
          </w:p>
        </w:tc>
      </w:tr>
      <w:tr w:rsidR="003135FA" w:rsidRPr="006C6D87" w14:paraId="20F7932B" w14:textId="77777777" w:rsidTr="008D0F47">
        <w:trPr>
          <w:trHeight w:val="281"/>
          <w:jc w:val="center"/>
        </w:trPr>
        <w:tc>
          <w:tcPr>
            <w:tcW w:w="2617" w:type="dxa"/>
            <w:shd w:val="clear" w:color="auto" w:fill="auto"/>
            <w:vAlign w:val="center"/>
          </w:tcPr>
          <w:p w14:paraId="2BCE6761" w14:textId="77777777" w:rsidR="003135FA" w:rsidRPr="006C6D87" w:rsidRDefault="003135FA" w:rsidP="006C6D87">
            <w:pPr>
              <w:spacing w:after="0"/>
              <w:rPr>
                <w:sz w:val="16"/>
                <w:szCs w:val="16"/>
              </w:rPr>
            </w:pPr>
            <w:r w:rsidRPr="006C6D87">
              <w:rPr>
                <w:sz w:val="16"/>
                <w:szCs w:val="16"/>
              </w:rPr>
              <w:t>redni delovni čas</w:t>
            </w:r>
          </w:p>
        </w:tc>
        <w:tc>
          <w:tcPr>
            <w:tcW w:w="555" w:type="dxa"/>
            <w:shd w:val="clear" w:color="auto" w:fill="auto"/>
            <w:vAlign w:val="center"/>
          </w:tcPr>
          <w:p w14:paraId="2860B474" w14:textId="77777777" w:rsidR="003135FA" w:rsidRPr="006C6D87" w:rsidRDefault="003135FA" w:rsidP="006C6D87">
            <w:pPr>
              <w:spacing w:after="0"/>
              <w:rPr>
                <w:b/>
                <w:bCs/>
                <w:sz w:val="16"/>
                <w:szCs w:val="16"/>
              </w:rPr>
            </w:pPr>
            <w:r w:rsidRPr="006C6D87">
              <w:rPr>
                <w:b/>
                <w:bCs/>
                <w:sz w:val="16"/>
                <w:szCs w:val="16"/>
              </w:rPr>
              <w:t>1,0</w:t>
            </w:r>
          </w:p>
        </w:tc>
      </w:tr>
      <w:tr w:rsidR="003135FA" w:rsidRPr="006C6D87" w14:paraId="5BE6E0D4" w14:textId="77777777" w:rsidTr="008D0F47">
        <w:trPr>
          <w:trHeight w:val="272"/>
          <w:jc w:val="center"/>
        </w:trPr>
        <w:tc>
          <w:tcPr>
            <w:tcW w:w="2617" w:type="dxa"/>
            <w:shd w:val="clear" w:color="auto" w:fill="auto"/>
            <w:vAlign w:val="center"/>
          </w:tcPr>
          <w:p w14:paraId="54D5A7F8" w14:textId="77777777" w:rsidR="003135FA" w:rsidRPr="006C6D87" w:rsidRDefault="003135FA" w:rsidP="006C6D87">
            <w:pPr>
              <w:spacing w:after="0"/>
              <w:rPr>
                <w:sz w:val="16"/>
                <w:szCs w:val="16"/>
              </w:rPr>
            </w:pPr>
            <w:r w:rsidRPr="006C6D87">
              <w:rPr>
                <w:sz w:val="16"/>
                <w:szCs w:val="16"/>
              </w:rPr>
              <w:t>podaljšani delovni čas</w:t>
            </w:r>
          </w:p>
        </w:tc>
        <w:tc>
          <w:tcPr>
            <w:tcW w:w="555" w:type="dxa"/>
            <w:shd w:val="clear" w:color="auto" w:fill="auto"/>
            <w:vAlign w:val="center"/>
          </w:tcPr>
          <w:p w14:paraId="2399BCA6" w14:textId="77777777" w:rsidR="003135FA" w:rsidRPr="006C6D87" w:rsidRDefault="003135FA" w:rsidP="006C6D87">
            <w:pPr>
              <w:spacing w:after="0"/>
              <w:rPr>
                <w:b/>
                <w:bCs/>
                <w:sz w:val="16"/>
                <w:szCs w:val="16"/>
              </w:rPr>
            </w:pPr>
            <w:r w:rsidRPr="006C6D87">
              <w:rPr>
                <w:b/>
                <w:bCs/>
                <w:sz w:val="16"/>
                <w:szCs w:val="16"/>
              </w:rPr>
              <w:t>1,0</w:t>
            </w:r>
          </w:p>
        </w:tc>
      </w:tr>
      <w:tr w:rsidR="003135FA" w:rsidRPr="006C6D87" w14:paraId="00883D59" w14:textId="77777777" w:rsidTr="008D0F47">
        <w:trPr>
          <w:trHeight w:val="276"/>
          <w:jc w:val="center"/>
        </w:trPr>
        <w:tc>
          <w:tcPr>
            <w:tcW w:w="2617" w:type="dxa"/>
            <w:shd w:val="clear" w:color="auto" w:fill="auto"/>
            <w:vAlign w:val="center"/>
          </w:tcPr>
          <w:p w14:paraId="434C0B85" w14:textId="77777777" w:rsidR="003135FA" w:rsidRPr="006C6D87" w:rsidRDefault="003135FA" w:rsidP="006C6D87">
            <w:pPr>
              <w:spacing w:after="0"/>
              <w:rPr>
                <w:sz w:val="16"/>
                <w:szCs w:val="16"/>
              </w:rPr>
            </w:pPr>
            <w:r w:rsidRPr="006C6D87">
              <w:rPr>
                <w:sz w:val="16"/>
                <w:szCs w:val="16"/>
              </w:rPr>
              <w:t>izredni delovni čas</w:t>
            </w:r>
          </w:p>
        </w:tc>
        <w:tc>
          <w:tcPr>
            <w:tcW w:w="555" w:type="dxa"/>
            <w:shd w:val="clear" w:color="auto" w:fill="auto"/>
            <w:vAlign w:val="center"/>
          </w:tcPr>
          <w:p w14:paraId="5762B360" w14:textId="77777777" w:rsidR="003135FA" w:rsidRPr="006C6D87" w:rsidRDefault="003135FA" w:rsidP="006C6D87">
            <w:pPr>
              <w:spacing w:after="0"/>
              <w:rPr>
                <w:b/>
                <w:bCs/>
                <w:sz w:val="16"/>
                <w:szCs w:val="16"/>
              </w:rPr>
            </w:pPr>
            <w:r w:rsidRPr="006C6D87">
              <w:rPr>
                <w:b/>
                <w:bCs/>
                <w:sz w:val="16"/>
                <w:szCs w:val="16"/>
              </w:rPr>
              <w:t>1,5</w:t>
            </w:r>
          </w:p>
        </w:tc>
      </w:tr>
    </w:tbl>
    <w:p w14:paraId="05A64026" w14:textId="4CCDE68A" w:rsidR="003135FA" w:rsidRPr="006C6D87" w:rsidRDefault="003135FA" w:rsidP="006C6D87">
      <w:pPr>
        <w:jc w:val="center"/>
        <w:rPr>
          <w:sz w:val="16"/>
          <w:szCs w:val="16"/>
        </w:rPr>
      </w:pPr>
      <w:bookmarkStart w:id="45" w:name="_Toc398642237"/>
      <w:r w:rsidRPr="006C6D87">
        <w:rPr>
          <w:sz w:val="16"/>
          <w:szCs w:val="16"/>
        </w:rPr>
        <w:t xml:space="preserve">Tabela </w:t>
      </w:r>
      <w:r w:rsidRPr="006C6D87">
        <w:rPr>
          <w:sz w:val="16"/>
          <w:szCs w:val="16"/>
        </w:rPr>
        <w:fldChar w:fldCharType="begin"/>
      </w:r>
      <w:r w:rsidRPr="006C6D87">
        <w:rPr>
          <w:sz w:val="16"/>
          <w:szCs w:val="16"/>
        </w:rPr>
        <w:instrText xml:space="preserve"> SEQ Tabela \* ARABIC </w:instrText>
      </w:r>
      <w:r w:rsidRPr="006C6D87">
        <w:rPr>
          <w:sz w:val="16"/>
          <w:szCs w:val="16"/>
        </w:rPr>
        <w:fldChar w:fldCharType="separate"/>
      </w:r>
      <w:r w:rsidR="006B258D">
        <w:rPr>
          <w:noProof/>
          <w:sz w:val="16"/>
          <w:szCs w:val="16"/>
        </w:rPr>
        <w:t>5</w:t>
      </w:r>
      <w:r w:rsidRPr="006C6D87">
        <w:rPr>
          <w:sz w:val="16"/>
          <w:szCs w:val="16"/>
        </w:rPr>
        <w:fldChar w:fldCharType="end"/>
      </w:r>
      <w:bookmarkEnd w:id="44"/>
      <w:bookmarkEnd w:id="45"/>
      <w:r w:rsidR="000933F8">
        <w:rPr>
          <w:sz w:val="16"/>
          <w:szCs w:val="16"/>
        </w:rPr>
        <w:t>: Faktorji v časovnih pasovih</w:t>
      </w:r>
    </w:p>
    <w:p w14:paraId="193BF070" w14:textId="0463EDC9" w:rsidR="003135FA" w:rsidRPr="006C6D87" w:rsidRDefault="003135FA" w:rsidP="00A43EDB">
      <w:pPr>
        <w:rPr>
          <w:b/>
          <w:bCs/>
        </w:rPr>
      </w:pPr>
      <w:bookmarkStart w:id="46" w:name="_Toc447482088"/>
      <w:bookmarkStart w:id="47" w:name="_Toc447483160"/>
      <w:bookmarkStart w:id="48" w:name="_Toc447483216"/>
      <w:bookmarkStart w:id="49" w:name="_Toc447483273"/>
      <w:bookmarkStart w:id="50" w:name="_Toc447483506"/>
      <w:bookmarkStart w:id="51" w:name="_Toc447484787"/>
      <w:bookmarkStart w:id="52" w:name="_Toc447484838"/>
      <w:bookmarkStart w:id="53" w:name="_Toc447485391"/>
      <w:bookmarkStart w:id="54" w:name="_Toc447485566"/>
      <w:bookmarkStart w:id="55" w:name="_Toc447485616"/>
      <w:bookmarkStart w:id="56" w:name="_Toc447485765"/>
      <w:bookmarkStart w:id="57" w:name="_Toc447485873"/>
      <w:bookmarkStart w:id="58" w:name="_Toc447485947"/>
      <w:bookmarkStart w:id="59" w:name="_Toc447487156"/>
      <w:bookmarkStart w:id="60" w:name="_Toc447487207"/>
      <w:bookmarkStart w:id="61" w:name="_Toc447487259"/>
      <w:bookmarkStart w:id="62" w:name="_Toc447487310"/>
      <w:bookmarkStart w:id="63" w:name="_Toc447488080"/>
      <w:bookmarkStart w:id="64" w:name="_Toc447014467"/>
      <w:bookmarkStart w:id="65" w:name="_Toc198812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6C6D87">
        <w:rPr>
          <w:b/>
          <w:bCs/>
        </w:rPr>
        <w:t>Zavrnitev računa</w:t>
      </w:r>
      <w:bookmarkEnd w:id="64"/>
      <w:bookmarkEnd w:id="65"/>
    </w:p>
    <w:p w14:paraId="2B83C3EB" w14:textId="77777777" w:rsidR="003135FA" w:rsidRPr="00A43EDB" w:rsidRDefault="003135FA" w:rsidP="00A43EDB">
      <w:r w:rsidRPr="00A43EDB">
        <w:t>Račun se lahko zavrne iz naslednjih razlogov:</w:t>
      </w:r>
    </w:p>
    <w:p w14:paraId="78FFCFEE" w14:textId="77777777" w:rsidR="003135FA" w:rsidRPr="00A43EDB" w:rsidRDefault="003135FA" w:rsidP="006C6D87">
      <w:pPr>
        <w:pStyle w:val="Odstavekseznama"/>
        <w:numPr>
          <w:ilvl w:val="0"/>
          <w:numId w:val="23"/>
        </w:numPr>
        <w:spacing w:after="0"/>
      </w:pPr>
      <w:r w:rsidRPr="00A43EDB">
        <w:t>obračunske tabele v predpisani elektronski obliki niso bile poslane naročniku v pregled ali jih naročnik ni potrdil,</w:t>
      </w:r>
    </w:p>
    <w:p w14:paraId="08D8DB32" w14:textId="77777777" w:rsidR="003135FA" w:rsidRPr="00A43EDB" w:rsidRDefault="003135FA" w:rsidP="006C6D87">
      <w:pPr>
        <w:pStyle w:val="Odstavekseznama"/>
        <w:numPr>
          <w:ilvl w:val="0"/>
          <w:numId w:val="23"/>
        </w:numPr>
        <w:spacing w:after="0"/>
      </w:pPr>
      <w:r w:rsidRPr="00A43EDB">
        <w:t>neujemanje obračunskih tabel z vsebino izstavljenega računa,</w:t>
      </w:r>
    </w:p>
    <w:p w14:paraId="025DB8DA" w14:textId="77777777" w:rsidR="003135FA" w:rsidRPr="00A43EDB" w:rsidRDefault="003135FA" w:rsidP="006C6D87">
      <w:pPr>
        <w:pStyle w:val="Odstavekseznama"/>
        <w:numPr>
          <w:ilvl w:val="0"/>
          <w:numId w:val="23"/>
        </w:numPr>
        <w:spacing w:after="0"/>
      </w:pPr>
      <w:r w:rsidRPr="00A43EDB">
        <w:t>nepopolna dokumentacija mesečnega računa,</w:t>
      </w:r>
    </w:p>
    <w:p w14:paraId="608932B3" w14:textId="5037EBED" w:rsidR="003135FA" w:rsidRPr="00A43EDB" w:rsidRDefault="003135FA" w:rsidP="006C6D87">
      <w:pPr>
        <w:pStyle w:val="Odstavekseznama"/>
        <w:numPr>
          <w:ilvl w:val="0"/>
          <w:numId w:val="23"/>
        </w:numPr>
        <w:spacing w:after="0"/>
      </w:pPr>
      <w:r w:rsidRPr="00A43EDB">
        <w:t>če cene rezervnih delov, potrebnih za popravilo, presegajo povprečne tržne cene le-teh,</w:t>
      </w:r>
    </w:p>
    <w:p w14:paraId="2286C6F4" w14:textId="19D78B83" w:rsidR="00512D5B" w:rsidRDefault="003135FA" w:rsidP="009B41C4">
      <w:pPr>
        <w:pStyle w:val="Odstavekseznama"/>
        <w:numPr>
          <w:ilvl w:val="0"/>
          <w:numId w:val="23"/>
        </w:numPr>
        <w:spacing w:after="0"/>
      </w:pPr>
      <w:r w:rsidRPr="00A43EDB">
        <w:t>če izvajalec pri izvajanju storitev ni ravnal kot skrben gospodar.</w:t>
      </w:r>
    </w:p>
    <w:p w14:paraId="7D0FE66B" w14:textId="48FE4B1E" w:rsidR="00280BA6" w:rsidRDefault="00280BA6">
      <w:pPr>
        <w:spacing w:after="160" w:line="259" w:lineRule="auto"/>
        <w:jc w:val="left"/>
      </w:pPr>
      <w:r>
        <w:br w:type="page"/>
      </w:r>
    </w:p>
    <w:tbl>
      <w:tblPr>
        <w:tblStyle w:val="Tabelamrea"/>
        <w:tblW w:w="0" w:type="auto"/>
        <w:tblBorders>
          <w:top w:val="none" w:sz="0" w:space="0" w:color="auto"/>
          <w:left w:val="none" w:sz="0" w:space="0" w:color="auto"/>
          <w:bottom w:val="single" w:sz="2" w:space="0" w:color="auto"/>
          <w:right w:val="none" w:sz="0" w:space="0" w:color="auto"/>
        </w:tblBorders>
        <w:tblLook w:val="04A0" w:firstRow="1" w:lastRow="0" w:firstColumn="1" w:lastColumn="0" w:noHBand="0" w:noVBand="1"/>
      </w:tblPr>
      <w:tblGrid>
        <w:gridCol w:w="9205"/>
      </w:tblGrid>
      <w:tr w:rsidR="0039574F" w14:paraId="6ABB4D3A" w14:textId="77777777" w:rsidTr="0039574F">
        <w:tc>
          <w:tcPr>
            <w:tcW w:w="9205" w:type="dxa"/>
          </w:tcPr>
          <w:p w14:paraId="4A9900AA" w14:textId="0527E738" w:rsidR="0039574F" w:rsidRDefault="0039574F" w:rsidP="0039574F">
            <w:pPr>
              <w:pStyle w:val="Slog1"/>
              <w:numPr>
                <w:ilvl w:val="0"/>
                <w:numId w:val="0"/>
              </w:numPr>
              <w:spacing w:after="0"/>
            </w:pPr>
            <w:bookmarkStart w:id="66" w:name="_Toc150493825"/>
            <w:r w:rsidRPr="002E0CD7">
              <w:lastRenderedPageBreak/>
              <w:t>Katalog storitev</w:t>
            </w:r>
            <w:bookmarkEnd w:id="66"/>
          </w:p>
        </w:tc>
      </w:tr>
    </w:tbl>
    <w:p w14:paraId="20FC30B0" w14:textId="77777777" w:rsidR="00512D5B" w:rsidRPr="002E0CD7" w:rsidRDefault="00512D5B" w:rsidP="00512D5B">
      <w:pPr>
        <w:rPr>
          <w:b/>
          <w:bCs/>
          <w:sz w:val="24"/>
          <w:szCs w:val="24"/>
        </w:rPr>
      </w:pPr>
    </w:p>
    <w:tbl>
      <w:tblPr>
        <w:tblW w:w="9129"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10"/>
        <w:gridCol w:w="9119"/>
      </w:tblGrid>
      <w:tr w:rsidR="00512D5B" w:rsidRPr="007E6552" w14:paraId="2FCDCEEA" w14:textId="77777777" w:rsidTr="00297F7E">
        <w:trPr>
          <w:trHeight w:val="480"/>
        </w:trPr>
        <w:tc>
          <w:tcPr>
            <w:tcW w:w="9129" w:type="dxa"/>
            <w:gridSpan w:val="2"/>
            <w:shd w:val="clear" w:color="auto" w:fill="E7E6E6" w:themeFill="background2"/>
            <w:noWrap/>
            <w:vAlign w:val="center"/>
            <w:hideMark/>
          </w:tcPr>
          <w:p w14:paraId="05E4A655" w14:textId="77777777" w:rsidR="00512D5B" w:rsidRPr="007E6552" w:rsidRDefault="00512D5B" w:rsidP="001E29D6">
            <w:pPr>
              <w:spacing w:after="0"/>
              <w:jc w:val="center"/>
              <w:rPr>
                <w:rFonts w:cs="Arial"/>
                <w:b/>
                <w:bCs/>
                <w:sz w:val="24"/>
                <w:szCs w:val="24"/>
              </w:rPr>
            </w:pPr>
            <w:bookmarkStart w:id="67" w:name="_Toc447014469"/>
            <w:r w:rsidRPr="007E6552">
              <w:rPr>
                <w:rFonts w:cs="Arial"/>
                <w:b/>
                <w:bCs/>
                <w:sz w:val="24"/>
                <w:szCs w:val="24"/>
              </w:rPr>
              <w:t>Opis storitve</w:t>
            </w:r>
          </w:p>
        </w:tc>
      </w:tr>
      <w:tr w:rsidR="008B137D" w:rsidRPr="008B137D" w14:paraId="43969B29" w14:textId="77777777" w:rsidTr="00046C17">
        <w:trPr>
          <w:trHeight w:val="454"/>
        </w:trPr>
        <w:tc>
          <w:tcPr>
            <w:tcW w:w="9129" w:type="dxa"/>
            <w:gridSpan w:val="2"/>
            <w:shd w:val="clear" w:color="auto" w:fill="auto"/>
            <w:vAlign w:val="center"/>
            <w:hideMark/>
          </w:tcPr>
          <w:p w14:paraId="0587BE27" w14:textId="43B63619" w:rsidR="00512D5B" w:rsidRPr="008B137D" w:rsidRDefault="00512D5B" w:rsidP="001E29D6">
            <w:pPr>
              <w:spacing w:after="0"/>
              <w:jc w:val="left"/>
              <w:rPr>
                <w:rFonts w:cs="Arial"/>
                <w:sz w:val="16"/>
                <w:szCs w:val="16"/>
              </w:rPr>
            </w:pPr>
            <w:r w:rsidRPr="008B137D">
              <w:rPr>
                <w:rFonts w:cs="Arial"/>
                <w:sz w:val="16"/>
                <w:szCs w:val="16"/>
              </w:rPr>
              <w:t>Kratka telefonska podpora lokalnim skrbnikom delovnih postaj kot pomoč pri iskanju informacij in pri odpravljanju trivialno rešljivih pripetljajev</w:t>
            </w:r>
            <w:r w:rsidR="008B137D" w:rsidRPr="008B137D">
              <w:rPr>
                <w:rFonts w:cs="Arial"/>
                <w:sz w:val="16"/>
                <w:szCs w:val="16"/>
              </w:rPr>
              <w:t>.</w:t>
            </w:r>
          </w:p>
        </w:tc>
      </w:tr>
      <w:tr w:rsidR="008B137D" w:rsidRPr="008B137D" w14:paraId="289D408A" w14:textId="77777777" w:rsidTr="00297F7E">
        <w:trPr>
          <w:trHeight w:val="454"/>
        </w:trPr>
        <w:tc>
          <w:tcPr>
            <w:tcW w:w="9129" w:type="dxa"/>
            <w:gridSpan w:val="2"/>
            <w:shd w:val="clear" w:color="auto" w:fill="auto"/>
            <w:vAlign w:val="center"/>
            <w:hideMark/>
          </w:tcPr>
          <w:p w14:paraId="03CB4831" w14:textId="30794E62" w:rsidR="00512D5B" w:rsidRPr="008B137D" w:rsidRDefault="00512D5B" w:rsidP="001E29D6">
            <w:pPr>
              <w:spacing w:after="0"/>
              <w:jc w:val="left"/>
              <w:rPr>
                <w:rFonts w:cs="Arial"/>
                <w:sz w:val="16"/>
                <w:szCs w:val="16"/>
              </w:rPr>
            </w:pPr>
            <w:r w:rsidRPr="008B137D">
              <w:rPr>
                <w:rFonts w:cs="Arial"/>
                <w:sz w:val="16"/>
                <w:szCs w:val="16"/>
              </w:rPr>
              <w:t>Pomoč pri reševanju zahtevkov ter koordinacija z ostalimi izvajalci in odgovorno osebo na lokaciji. Kategorizacija zahtevkov  ter pomoč in svetovanje glede potrebnih posegov na lokaciji pri prijavi na prvo raven podpore</w:t>
            </w:r>
            <w:r w:rsidR="008B137D" w:rsidRPr="008B137D">
              <w:rPr>
                <w:rFonts w:cs="Arial"/>
                <w:sz w:val="16"/>
                <w:szCs w:val="16"/>
              </w:rPr>
              <w:t>.</w:t>
            </w:r>
          </w:p>
        </w:tc>
      </w:tr>
      <w:tr w:rsidR="008B137D" w:rsidRPr="008B137D" w14:paraId="51E1A4F9" w14:textId="77777777" w:rsidTr="00297F7E">
        <w:trPr>
          <w:trHeight w:val="454"/>
        </w:trPr>
        <w:tc>
          <w:tcPr>
            <w:tcW w:w="9129" w:type="dxa"/>
            <w:gridSpan w:val="2"/>
            <w:shd w:val="clear" w:color="000000" w:fill="FFFFFF"/>
            <w:vAlign w:val="center"/>
            <w:hideMark/>
          </w:tcPr>
          <w:p w14:paraId="509727E0" w14:textId="5455F822" w:rsidR="00512D5B" w:rsidRPr="008B137D" w:rsidRDefault="00512D5B" w:rsidP="001E29D6">
            <w:pPr>
              <w:spacing w:after="0"/>
              <w:jc w:val="left"/>
              <w:rPr>
                <w:rFonts w:cs="Arial"/>
                <w:sz w:val="16"/>
                <w:szCs w:val="16"/>
              </w:rPr>
            </w:pPr>
            <w:r w:rsidRPr="008B137D">
              <w:rPr>
                <w:rFonts w:cs="Arial"/>
                <w:sz w:val="16"/>
                <w:szCs w:val="16"/>
              </w:rPr>
              <w:t>Prilagajanje okolja na lokaciji z namenom optimalne izrabe programske in periferne strojne opreme (</w:t>
            </w:r>
            <w:r w:rsidR="00F4639B">
              <w:rPr>
                <w:rFonts w:cs="Arial"/>
                <w:sz w:val="16"/>
                <w:szCs w:val="16"/>
              </w:rPr>
              <w:t>računalniška oprema delovnega namizja</w:t>
            </w:r>
            <w:r w:rsidRPr="008B137D">
              <w:rPr>
                <w:rFonts w:cs="Arial"/>
                <w:sz w:val="16"/>
                <w:szCs w:val="16"/>
              </w:rPr>
              <w:t>, razporeditev periferne strojne opreme, …)</w:t>
            </w:r>
            <w:r w:rsidR="008B137D">
              <w:rPr>
                <w:rFonts w:cs="Arial"/>
                <w:sz w:val="16"/>
                <w:szCs w:val="16"/>
              </w:rPr>
              <w:t>.</w:t>
            </w:r>
          </w:p>
        </w:tc>
      </w:tr>
      <w:tr w:rsidR="00512D5B" w:rsidRPr="007E6552" w14:paraId="2E129585" w14:textId="77777777" w:rsidTr="00297F7E">
        <w:trPr>
          <w:trHeight w:val="454"/>
        </w:trPr>
        <w:tc>
          <w:tcPr>
            <w:tcW w:w="9129" w:type="dxa"/>
            <w:gridSpan w:val="2"/>
            <w:shd w:val="clear" w:color="000000" w:fill="FFFFFF"/>
            <w:vAlign w:val="center"/>
            <w:hideMark/>
          </w:tcPr>
          <w:p w14:paraId="5882D42D" w14:textId="6CB84D1F" w:rsidR="00512D5B" w:rsidRPr="007E6552" w:rsidRDefault="00512D5B" w:rsidP="001E29D6">
            <w:pPr>
              <w:spacing w:after="0"/>
              <w:jc w:val="left"/>
              <w:rPr>
                <w:rFonts w:cs="Arial"/>
                <w:sz w:val="16"/>
                <w:szCs w:val="16"/>
              </w:rPr>
            </w:pPr>
            <w:r w:rsidRPr="007E6552">
              <w:rPr>
                <w:rFonts w:cs="Arial"/>
                <w:sz w:val="16"/>
                <w:szCs w:val="16"/>
              </w:rPr>
              <w:t>Poenotenje programskega okolja v okviru standardne programske opreme ob prevzemu delovne postaje v sistem podpore, kadar to ni urejeno preko strežnika za upravljanje delovnih postaj</w:t>
            </w:r>
            <w:r w:rsidR="008B137D">
              <w:rPr>
                <w:rFonts w:cs="Arial"/>
                <w:sz w:val="16"/>
                <w:szCs w:val="16"/>
              </w:rPr>
              <w:t>.</w:t>
            </w:r>
          </w:p>
        </w:tc>
      </w:tr>
      <w:tr w:rsidR="00512D5B" w:rsidRPr="007E6552" w14:paraId="6115CE4A" w14:textId="77777777" w:rsidTr="00297F7E">
        <w:trPr>
          <w:trHeight w:val="680"/>
        </w:trPr>
        <w:tc>
          <w:tcPr>
            <w:tcW w:w="9129" w:type="dxa"/>
            <w:gridSpan w:val="2"/>
            <w:shd w:val="clear" w:color="000000" w:fill="FFFFFF"/>
            <w:vAlign w:val="center"/>
            <w:hideMark/>
          </w:tcPr>
          <w:p w14:paraId="19FEDA9F" w14:textId="75738296" w:rsidR="00512D5B" w:rsidRPr="007E6552" w:rsidRDefault="00512D5B" w:rsidP="001E29D6">
            <w:pPr>
              <w:spacing w:after="0"/>
              <w:jc w:val="left"/>
              <w:rPr>
                <w:rFonts w:cs="Arial"/>
                <w:sz w:val="16"/>
                <w:szCs w:val="16"/>
              </w:rPr>
            </w:pPr>
            <w:r w:rsidRPr="007E6552">
              <w:rPr>
                <w:rFonts w:cs="Arial"/>
                <w:sz w:val="16"/>
                <w:szCs w:val="16"/>
              </w:rPr>
              <w:t>Nameščanje funkcionalnih in kritičnih varnostnih popravkov za standardno programsko opremo na delovnih postajah, ki jih izdajajo proizvajalci programske opreme, kadar se ti ne nameščajo preko strežnika za upravljanje delovnih postaj ali ustreznega strežnika</w:t>
            </w:r>
            <w:r w:rsidR="008B137D">
              <w:rPr>
                <w:rFonts w:cs="Arial"/>
                <w:sz w:val="16"/>
                <w:szCs w:val="16"/>
              </w:rPr>
              <w:t>.</w:t>
            </w:r>
          </w:p>
        </w:tc>
      </w:tr>
      <w:tr w:rsidR="00512D5B" w:rsidRPr="007E6552" w14:paraId="0A72420C" w14:textId="77777777" w:rsidTr="00297F7E">
        <w:trPr>
          <w:trHeight w:val="454"/>
        </w:trPr>
        <w:tc>
          <w:tcPr>
            <w:tcW w:w="9129" w:type="dxa"/>
            <w:gridSpan w:val="2"/>
            <w:shd w:val="clear" w:color="000000" w:fill="FFFFFF"/>
            <w:vAlign w:val="center"/>
            <w:hideMark/>
          </w:tcPr>
          <w:p w14:paraId="1C97E67E" w14:textId="0AB7338D" w:rsidR="00512D5B" w:rsidRPr="007E6552" w:rsidRDefault="00512D5B" w:rsidP="001E29D6">
            <w:pPr>
              <w:spacing w:after="0"/>
              <w:jc w:val="left"/>
              <w:rPr>
                <w:rFonts w:cs="Arial"/>
                <w:sz w:val="16"/>
                <w:szCs w:val="16"/>
              </w:rPr>
            </w:pPr>
            <w:r w:rsidRPr="007E6552">
              <w:rPr>
                <w:rFonts w:cs="Arial"/>
                <w:sz w:val="16"/>
                <w:szCs w:val="16"/>
              </w:rPr>
              <w:t>Namestitev in prilagoditev storitev za dostop do mrežnih tiskalniških storitev na delovnih postajah (nameščanje gonilnikov in tiskalnikov), kadar se ti ne nameščajo samodejno preko imeniških storitev</w:t>
            </w:r>
            <w:r w:rsidR="008B137D">
              <w:rPr>
                <w:rFonts w:cs="Arial"/>
                <w:sz w:val="16"/>
                <w:szCs w:val="16"/>
              </w:rPr>
              <w:t>.</w:t>
            </w:r>
          </w:p>
        </w:tc>
      </w:tr>
      <w:tr w:rsidR="00512D5B" w:rsidRPr="007E6552" w14:paraId="0F36AF31" w14:textId="77777777" w:rsidTr="00297F7E">
        <w:trPr>
          <w:trHeight w:val="454"/>
        </w:trPr>
        <w:tc>
          <w:tcPr>
            <w:tcW w:w="9129" w:type="dxa"/>
            <w:gridSpan w:val="2"/>
            <w:shd w:val="clear" w:color="000000" w:fill="FFFFFF"/>
            <w:vAlign w:val="center"/>
            <w:hideMark/>
          </w:tcPr>
          <w:p w14:paraId="5C5C8AC4" w14:textId="77777777" w:rsidR="00512D5B" w:rsidRDefault="00512D5B" w:rsidP="001E29D6">
            <w:pPr>
              <w:spacing w:after="0"/>
              <w:jc w:val="left"/>
              <w:rPr>
                <w:rFonts w:cs="Arial"/>
                <w:sz w:val="16"/>
                <w:szCs w:val="16"/>
              </w:rPr>
            </w:pPr>
            <w:r w:rsidRPr="007E6552">
              <w:rPr>
                <w:rFonts w:cs="Arial"/>
                <w:sz w:val="16"/>
                <w:szCs w:val="16"/>
              </w:rPr>
              <w:t xml:space="preserve">Priključevanje, prilagajanje in preizkušanje delovanja naprav za mrežno tiskanje (mrežni tiskalniki, tiskalniški strežniki, </w:t>
            </w:r>
          </w:p>
          <w:p w14:paraId="65447B2F" w14:textId="34DD62E3" w:rsidR="00512D5B" w:rsidRPr="007E6552" w:rsidRDefault="00512D5B" w:rsidP="001E29D6">
            <w:pPr>
              <w:spacing w:after="0"/>
              <w:jc w:val="left"/>
              <w:rPr>
                <w:rFonts w:cs="Arial"/>
                <w:sz w:val="16"/>
                <w:szCs w:val="16"/>
              </w:rPr>
            </w:pPr>
            <w:r w:rsidRPr="007E6552">
              <w:rPr>
                <w:rFonts w:cs="Arial"/>
                <w:sz w:val="16"/>
                <w:szCs w:val="16"/>
              </w:rPr>
              <w:t>več</w:t>
            </w:r>
            <w:r>
              <w:rPr>
                <w:rFonts w:cs="Arial"/>
                <w:sz w:val="16"/>
                <w:szCs w:val="16"/>
              </w:rPr>
              <w:t>-f</w:t>
            </w:r>
            <w:r w:rsidRPr="007E6552">
              <w:rPr>
                <w:rFonts w:cs="Arial"/>
                <w:sz w:val="16"/>
                <w:szCs w:val="16"/>
              </w:rPr>
              <w:t>unkcionalne naprave)</w:t>
            </w:r>
            <w:r w:rsidR="008B137D">
              <w:rPr>
                <w:rFonts w:cs="Arial"/>
                <w:sz w:val="16"/>
                <w:szCs w:val="16"/>
              </w:rPr>
              <w:t>.</w:t>
            </w:r>
          </w:p>
        </w:tc>
      </w:tr>
      <w:tr w:rsidR="00512D5B" w:rsidRPr="007E6552" w14:paraId="4C9701CD" w14:textId="77777777" w:rsidTr="00297F7E">
        <w:trPr>
          <w:trHeight w:val="680"/>
        </w:trPr>
        <w:tc>
          <w:tcPr>
            <w:tcW w:w="9129" w:type="dxa"/>
            <w:gridSpan w:val="2"/>
            <w:shd w:val="clear" w:color="000000" w:fill="FFFFFF"/>
            <w:vAlign w:val="center"/>
            <w:hideMark/>
          </w:tcPr>
          <w:p w14:paraId="3FEB9A9B" w14:textId="30D6942B" w:rsidR="00512D5B" w:rsidRPr="007E6552" w:rsidRDefault="00512D5B" w:rsidP="001E29D6">
            <w:pPr>
              <w:spacing w:after="0"/>
              <w:jc w:val="left"/>
              <w:rPr>
                <w:rFonts w:cs="Arial"/>
                <w:sz w:val="16"/>
                <w:szCs w:val="16"/>
              </w:rPr>
            </w:pPr>
            <w:r w:rsidRPr="007E6552">
              <w:rPr>
                <w:rFonts w:cs="Arial"/>
                <w:sz w:val="16"/>
                <w:szCs w:val="16"/>
              </w:rPr>
              <w:t>Priključevanje, prilagajanje in preizkušanje delovanja ostale  stroje opreme, ki je priključena neposredno na delovne postaje (lokalni tiskalniki, optični čitalci, čitalci pametnih kartic, prenosni diski</w:t>
            </w:r>
            <w:r w:rsidR="00934329" w:rsidRPr="00046C17">
              <w:rPr>
                <w:rFonts w:cs="Arial"/>
                <w:sz w:val="16"/>
                <w:szCs w:val="16"/>
              </w:rPr>
              <w:t>, podpisne tablice</w:t>
            </w:r>
            <w:r w:rsidRPr="007E6552">
              <w:rPr>
                <w:rFonts w:cs="Arial"/>
                <w:sz w:val="16"/>
                <w:szCs w:val="16"/>
              </w:rPr>
              <w:t>) vključno z namestitvijo ustreznih gonilnikov in namestitvijo in konfiguracijo pripadajoče programske opreme</w:t>
            </w:r>
            <w:r w:rsidR="008B137D">
              <w:rPr>
                <w:rFonts w:cs="Arial"/>
                <w:sz w:val="16"/>
                <w:szCs w:val="16"/>
              </w:rPr>
              <w:t>.</w:t>
            </w:r>
          </w:p>
        </w:tc>
      </w:tr>
      <w:tr w:rsidR="00512D5B" w:rsidRPr="007E6552" w14:paraId="5058710D" w14:textId="77777777" w:rsidTr="00297F7E">
        <w:trPr>
          <w:trHeight w:val="328"/>
        </w:trPr>
        <w:tc>
          <w:tcPr>
            <w:tcW w:w="9129" w:type="dxa"/>
            <w:gridSpan w:val="2"/>
            <w:shd w:val="clear" w:color="000000" w:fill="FFFFFF"/>
            <w:vAlign w:val="center"/>
            <w:hideMark/>
          </w:tcPr>
          <w:p w14:paraId="582CF8FA" w14:textId="18228ECF" w:rsidR="00512D5B" w:rsidRPr="007E6552" w:rsidRDefault="00512D5B" w:rsidP="001E29D6">
            <w:pPr>
              <w:spacing w:after="0"/>
              <w:jc w:val="left"/>
              <w:rPr>
                <w:rFonts w:cs="Arial"/>
                <w:sz w:val="16"/>
                <w:szCs w:val="16"/>
              </w:rPr>
            </w:pPr>
            <w:r w:rsidRPr="007E6552">
              <w:rPr>
                <w:rFonts w:cs="Arial"/>
                <w:sz w:val="16"/>
                <w:szCs w:val="16"/>
              </w:rPr>
              <w:t>Pomoč in svetovanje uporabnikom pri delu z računalniško tehnologijo in standardnimi programskimi produkti</w:t>
            </w:r>
            <w:r w:rsidR="008B137D">
              <w:rPr>
                <w:rFonts w:cs="Arial"/>
                <w:sz w:val="16"/>
                <w:szCs w:val="16"/>
              </w:rPr>
              <w:t>.</w:t>
            </w:r>
          </w:p>
        </w:tc>
      </w:tr>
      <w:tr w:rsidR="00512D5B" w:rsidRPr="007E6552" w14:paraId="5268D252" w14:textId="77777777" w:rsidTr="00297F7E">
        <w:trPr>
          <w:trHeight w:val="454"/>
        </w:trPr>
        <w:tc>
          <w:tcPr>
            <w:tcW w:w="9129" w:type="dxa"/>
            <w:gridSpan w:val="2"/>
            <w:shd w:val="clear" w:color="000000" w:fill="FFFFFF"/>
            <w:vAlign w:val="center"/>
            <w:hideMark/>
          </w:tcPr>
          <w:p w14:paraId="6BF5DE94" w14:textId="00CD4790" w:rsidR="00512D5B" w:rsidRPr="007E6552" w:rsidRDefault="00512D5B" w:rsidP="001E29D6">
            <w:pPr>
              <w:spacing w:after="0"/>
              <w:jc w:val="left"/>
              <w:rPr>
                <w:rFonts w:cs="Arial"/>
                <w:sz w:val="16"/>
                <w:szCs w:val="16"/>
              </w:rPr>
            </w:pPr>
            <w:r w:rsidRPr="007E6552">
              <w:rPr>
                <w:rFonts w:cs="Arial"/>
                <w:sz w:val="16"/>
                <w:szCs w:val="16"/>
              </w:rPr>
              <w:t>Preverjanje  delovanja protivirusne zaščite in drugih programov za zaščito pred zlonamerno programsko opremo na delovnih postajah, in obveščanje o incidentih v primeru odkritja zlonamerne programske opreme</w:t>
            </w:r>
            <w:r w:rsidR="008B137D">
              <w:rPr>
                <w:rFonts w:cs="Arial"/>
                <w:sz w:val="16"/>
                <w:szCs w:val="16"/>
              </w:rPr>
              <w:t>.</w:t>
            </w:r>
          </w:p>
        </w:tc>
      </w:tr>
      <w:tr w:rsidR="00512D5B" w:rsidRPr="007E6552" w14:paraId="729ED8DE" w14:textId="77777777" w:rsidTr="00297F7E">
        <w:trPr>
          <w:trHeight w:val="454"/>
        </w:trPr>
        <w:tc>
          <w:tcPr>
            <w:tcW w:w="9129" w:type="dxa"/>
            <w:gridSpan w:val="2"/>
            <w:shd w:val="clear" w:color="000000" w:fill="FFFFFF"/>
            <w:vAlign w:val="center"/>
            <w:hideMark/>
          </w:tcPr>
          <w:p w14:paraId="1A5965B0" w14:textId="4C82AA95" w:rsidR="00512D5B" w:rsidRPr="007E6552" w:rsidRDefault="00512D5B" w:rsidP="001E29D6">
            <w:pPr>
              <w:spacing w:after="0"/>
              <w:jc w:val="left"/>
              <w:rPr>
                <w:rFonts w:cs="Arial"/>
                <w:sz w:val="16"/>
                <w:szCs w:val="16"/>
              </w:rPr>
            </w:pPr>
            <w:r w:rsidRPr="007E6552">
              <w:rPr>
                <w:rFonts w:cs="Arial"/>
                <w:sz w:val="16"/>
                <w:szCs w:val="16"/>
              </w:rPr>
              <w:t>Razkuževanje delovnih postaj in odpravljanje stranskih učinkov zlonamerne programske opreme na delovnih postajah, kadar  to ni mogoče ali ni podprto z uporabo centralnega sistema za zaščito pred zlonamerno programsko kodo</w:t>
            </w:r>
            <w:r w:rsidR="00565C65">
              <w:rPr>
                <w:rFonts w:cs="Arial"/>
                <w:sz w:val="16"/>
                <w:szCs w:val="16"/>
              </w:rPr>
              <w:t>.</w:t>
            </w:r>
          </w:p>
        </w:tc>
      </w:tr>
      <w:tr w:rsidR="00512D5B" w:rsidRPr="007E6552" w14:paraId="41ABF254" w14:textId="77777777" w:rsidTr="00297F7E">
        <w:trPr>
          <w:trHeight w:val="454"/>
        </w:trPr>
        <w:tc>
          <w:tcPr>
            <w:tcW w:w="9129" w:type="dxa"/>
            <w:gridSpan w:val="2"/>
            <w:shd w:val="clear" w:color="000000" w:fill="FFFFFF"/>
            <w:vAlign w:val="center"/>
            <w:hideMark/>
          </w:tcPr>
          <w:p w14:paraId="52F2A4DF" w14:textId="4BD6FAC2" w:rsidR="00512D5B" w:rsidRPr="007E6552" w:rsidRDefault="00512D5B" w:rsidP="001E29D6">
            <w:pPr>
              <w:spacing w:after="0"/>
              <w:jc w:val="left"/>
              <w:rPr>
                <w:rFonts w:cs="Arial"/>
                <w:sz w:val="16"/>
                <w:szCs w:val="16"/>
              </w:rPr>
            </w:pPr>
            <w:r w:rsidRPr="007E6552">
              <w:rPr>
                <w:rFonts w:cs="Arial"/>
                <w:sz w:val="16"/>
                <w:szCs w:val="16"/>
              </w:rPr>
              <w:t>Nameščanje standardne in nestandardne programske opreme, ki je ni mogoče namestiti ali se ne namešča samodejno preko strežnika za upravljanje delovnih postaj</w:t>
            </w:r>
            <w:r w:rsidR="00565C65">
              <w:rPr>
                <w:rFonts w:cs="Arial"/>
                <w:sz w:val="16"/>
                <w:szCs w:val="16"/>
              </w:rPr>
              <w:t>.</w:t>
            </w:r>
          </w:p>
        </w:tc>
      </w:tr>
      <w:tr w:rsidR="00512D5B" w:rsidRPr="007E6552" w14:paraId="470564DD" w14:textId="77777777" w:rsidTr="00297F7E">
        <w:trPr>
          <w:trHeight w:val="454"/>
        </w:trPr>
        <w:tc>
          <w:tcPr>
            <w:tcW w:w="9129" w:type="dxa"/>
            <w:gridSpan w:val="2"/>
            <w:shd w:val="clear" w:color="000000" w:fill="FFFFFF"/>
            <w:vAlign w:val="center"/>
            <w:hideMark/>
          </w:tcPr>
          <w:p w14:paraId="7C7C48E5" w14:textId="115EBC25" w:rsidR="00512D5B" w:rsidRPr="007E6552" w:rsidRDefault="00512D5B" w:rsidP="001E29D6">
            <w:pPr>
              <w:spacing w:after="0"/>
              <w:jc w:val="left"/>
              <w:rPr>
                <w:rFonts w:cs="Arial"/>
                <w:sz w:val="16"/>
                <w:szCs w:val="16"/>
              </w:rPr>
            </w:pPr>
            <w:r w:rsidRPr="007E6552">
              <w:rPr>
                <w:rFonts w:cs="Arial"/>
                <w:sz w:val="16"/>
                <w:szCs w:val="16"/>
              </w:rPr>
              <w:t>Nameščanje operacijskega sistema in ostale sistemske programske opreme za delovne postaje, ki je ni mogoče namestiti ali se ne namešča  samodejno preko strežnika za upravljanje delovnih postaj</w:t>
            </w:r>
            <w:r w:rsidR="00565C65">
              <w:rPr>
                <w:rFonts w:cs="Arial"/>
                <w:sz w:val="16"/>
                <w:szCs w:val="16"/>
              </w:rPr>
              <w:t>.</w:t>
            </w:r>
          </w:p>
        </w:tc>
      </w:tr>
      <w:tr w:rsidR="00512D5B" w:rsidRPr="007E6552" w14:paraId="27C0F801" w14:textId="77777777" w:rsidTr="00297F7E">
        <w:trPr>
          <w:trHeight w:val="340"/>
        </w:trPr>
        <w:tc>
          <w:tcPr>
            <w:tcW w:w="9129" w:type="dxa"/>
            <w:gridSpan w:val="2"/>
            <w:shd w:val="clear" w:color="000000" w:fill="FFFFFF"/>
            <w:vAlign w:val="center"/>
            <w:hideMark/>
          </w:tcPr>
          <w:p w14:paraId="34FB4CE0" w14:textId="7A649ED8" w:rsidR="00512D5B" w:rsidRPr="007E6552" w:rsidRDefault="00512D5B" w:rsidP="001E29D6">
            <w:pPr>
              <w:spacing w:after="0"/>
              <w:jc w:val="left"/>
              <w:rPr>
                <w:rFonts w:cs="Arial"/>
                <w:sz w:val="16"/>
                <w:szCs w:val="16"/>
              </w:rPr>
            </w:pPr>
            <w:r w:rsidRPr="007E6552">
              <w:rPr>
                <w:rFonts w:cs="Arial"/>
                <w:sz w:val="16"/>
                <w:szCs w:val="16"/>
              </w:rPr>
              <w:t>Obnova (reševanje) podatkov na delovnih postajah  s podprtimi programskimi orodji</w:t>
            </w:r>
            <w:r w:rsidR="00565C65">
              <w:rPr>
                <w:rFonts w:cs="Arial"/>
                <w:sz w:val="16"/>
                <w:szCs w:val="16"/>
              </w:rPr>
              <w:t>.</w:t>
            </w:r>
          </w:p>
        </w:tc>
      </w:tr>
      <w:tr w:rsidR="00512D5B" w:rsidRPr="007E6552" w14:paraId="11E9DA42" w14:textId="77777777" w:rsidTr="00297F7E">
        <w:trPr>
          <w:trHeight w:val="340"/>
        </w:trPr>
        <w:tc>
          <w:tcPr>
            <w:tcW w:w="9129" w:type="dxa"/>
            <w:gridSpan w:val="2"/>
            <w:shd w:val="clear" w:color="000000" w:fill="FFFFFF"/>
            <w:vAlign w:val="center"/>
            <w:hideMark/>
          </w:tcPr>
          <w:p w14:paraId="30F714E8" w14:textId="012EC8A5" w:rsidR="00512D5B" w:rsidRPr="007E6552" w:rsidRDefault="00512D5B" w:rsidP="001E29D6">
            <w:pPr>
              <w:spacing w:after="0"/>
              <w:jc w:val="left"/>
              <w:rPr>
                <w:rFonts w:cs="Arial"/>
                <w:sz w:val="16"/>
                <w:szCs w:val="16"/>
              </w:rPr>
            </w:pPr>
            <w:r w:rsidRPr="007E6552">
              <w:rPr>
                <w:rFonts w:cs="Arial"/>
                <w:sz w:val="16"/>
                <w:szCs w:val="16"/>
              </w:rPr>
              <w:t>Svetovanje pri izvajanju določil varnostne politike na delovnih postajah</w:t>
            </w:r>
            <w:r w:rsidR="00565C65">
              <w:rPr>
                <w:rFonts w:cs="Arial"/>
                <w:sz w:val="16"/>
                <w:szCs w:val="16"/>
              </w:rPr>
              <w:t>.</w:t>
            </w:r>
          </w:p>
        </w:tc>
      </w:tr>
      <w:tr w:rsidR="00512D5B" w:rsidRPr="007E6552" w14:paraId="27A78BB2" w14:textId="77777777" w:rsidTr="00297F7E">
        <w:trPr>
          <w:trHeight w:val="454"/>
        </w:trPr>
        <w:tc>
          <w:tcPr>
            <w:tcW w:w="9129" w:type="dxa"/>
            <w:gridSpan w:val="2"/>
            <w:shd w:val="clear" w:color="000000" w:fill="FFFFFF"/>
            <w:vAlign w:val="center"/>
            <w:hideMark/>
          </w:tcPr>
          <w:p w14:paraId="5366BE83" w14:textId="7AD4254C" w:rsidR="00512D5B" w:rsidRPr="007E6552" w:rsidRDefault="00512D5B" w:rsidP="001E29D6">
            <w:pPr>
              <w:spacing w:after="0"/>
              <w:jc w:val="left"/>
              <w:rPr>
                <w:rFonts w:cs="Arial"/>
                <w:sz w:val="16"/>
                <w:szCs w:val="16"/>
              </w:rPr>
            </w:pPr>
            <w:r w:rsidRPr="007E6552">
              <w:rPr>
                <w:rFonts w:cs="Arial"/>
                <w:sz w:val="16"/>
                <w:szCs w:val="16"/>
              </w:rPr>
              <w:t>Nameščanje in dopolnjevanje standardnega programskega okolja pri obstoječih uporabnikih,  ki ga ni mogoče namestiti ali se ne namešča samodejno preko strežnika za upravljanje delovnih postaj</w:t>
            </w:r>
            <w:r w:rsidR="00565C65">
              <w:rPr>
                <w:rFonts w:cs="Arial"/>
                <w:sz w:val="16"/>
                <w:szCs w:val="16"/>
              </w:rPr>
              <w:t>.</w:t>
            </w:r>
          </w:p>
        </w:tc>
      </w:tr>
      <w:tr w:rsidR="00512D5B" w:rsidRPr="007E6552" w14:paraId="5DA80D43" w14:textId="77777777" w:rsidTr="00297F7E">
        <w:trPr>
          <w:trHeight w:val="454"/>
        </w:trPr>
        <w:tc>
          <w:tcPr>
            <w:tcW w:w="9129" w:type="dxa"/>
            <w:gridSpan w:val="2"/>
            <w:shd w:val="clear" w:color="000000" w:fill="FFFFFF"/>
            <w:vAlign w:val="center"/>
            <w:hideMark/>
          </w:tcPr>
          <w:p w14:paraId="61A6F8EA" w14:textId="37A7E021" w:rsidR="00512D5B" w:rsidRPr="007E6552" w:rsidRDefault="00512D5B" w:rsidP="001E29D6">
            <w:pPr>
              <w:spacing w:after="0"/>
              <w:jc w:val="left"/>
              <w:rPr>
                <w:rFonts w:cs="Arial"/>
                <w:sz w:val="16"/>
                <w:szCs w:val="16"/>
              </w:rPr>
            </w:pPr>
            <w:r w:rsidRPr="007E6552">
              <w:rPr>
                <w:rFonts w:cs="Arial"/>
                <w:sz w:val="16"/>
                <w:szCs w:val="16"/>
              </w:rPr>
              <w:t>Priprava poročil in analiz o dogajanju v uporabniškem okolju na zahtevo naročnika (poročila o opravljenih posegih, težavah, delovanju sistema,…)</w:t>
            </w:r>
            <w:r w:rsidR="00565C65">
              <w:rPr>
                <w:rFonts w:cs="Arial"/>
                <w:sz w:val="16"/>
                <w:szCs w:val="16"/>
              </w:rPr>
              <w:t>.</w:t>
            </w:r>
          </w:p>
        </w:tc>
      </w:tr>
      <w:tr w:rsidR="00512D5B" w:rsidRPr="007E6552" w14:paraId="25FB7D0F" w14:textId="77777777" w:rsidTr="00297F7E">
        <w:trPr>
          <w:trHeight w:val="454"/>
        </w:trPr>
        <w:tc>
          <w:tcPr>
            <w:tcW w:w="9129" w:type="dxa"/>
            <w:gridSpan w:val="2"/>
            <w:shd w:val="clear" w:color="000000" w:fill="FFFFFF"/>
            <w:vAlign w:val="center"/>
            <w:hideMark/>
          </w:tcPr>
          <w:p w14:paraId="13119E88" w14:textId="3E4E193F" w:rsidR="00512D5B" w:rsidRPr="007E6552" w:rsidRDefault="00512D5B" w:rsidP="001E29D6">
            <w:pPr>
              <w:spacing w:after="0"/>
              <w:jc w:val="left"/>
              <w:rPr>
                <w:rFonts w:cs="Arial"/>
                <w:sz w:val="16"/>
                <w:szCs w:val="16"/>
              </w:rPr>
            </w:pPr>
            <w:r w:rsidRPr="007E6552">
              <w:rPr>
                <w:rFonts w:cs="Arial"/>
                <w:sz w:val="16"/>
                <w:szCs w:val="16"/>
              </w:rPr>
              <w:t>Koordinacija in sodelovanje z izvajalci podpore na datotečnih strežnikih, na strežnikih za upravljanje delovnih postaj oziroma na vseh strežnikih, ki so vključeni v nameščanje in posodabljanje  programske opreme na delovnih postajah</w:t>
            </w:r>
            <w:r w:rsidR="00565C65">
              <w:rPr>
                <w:rFonts w:cs="Arial"/>
                <w:sz w:val="16"/>
                <w:szCs w:val="16"/>
              </w:rPr>
              <w:t>.</w:t>
            </w:r>
          </w:p>
        </w:tc>
      </w:tr>
      <w:tr w:rsidR="00512D5B" w:rsidRPr="007E6552" w14:paraId="6898E125" w14:textId="77777777" w:rsidTr="00297F7E">
        <w:trPr>
          <w:gridBefore w:val="1"/>
          <w:wBefore w:w="10" w:type="dxa"/>
          <w:trHeight w:val="340"/>
        </w:trPr>
        <w:tc>
          <w:tcPr>
            <w:tcW w:w="9119" w:type="dxa"/>
            <w:shd w:val="clear" w:color="000000" w:fill="FFFFFF"/>
            <w:vAlign w:val="center"/>
            <w:hideMark/>
          </w:tcPr>
          <w:p w14:paraId="3BF95E06" w14:textId="7A85E570" w:rsidR="00512D5B" w:rsidRPr="007E6552" w:rsidRDefault="00512D5B" w:rsidP="001E29D6">
            <w:pPr>
              <w:spacing w:after="0"/>
              <w:jc w:val="left"/>
              <w:rPr>
                <w:rFonts w:cs="Arial"/>
                <w:sz w:val="16"/>
                <w:szCs w:val="16"/>
              </w:rPr>
            </w:pPr>
            <w:r w:rsidRPr="007E6552">
              <w:rPr>
                <w:rFonts w:cs="Arial"/>
                <w:sz w:val="16"/>
                <w:szCs w:val="16"/>
              </w:rPr>
              <w:t>Priprava in preizkušanje referenčne delovne postaje</w:t>
            </w:r>
            <w:r w:rsidR="00565C65">
              <w:rPr>
                <w:rFonts w:cs="Arial"/>
                <w:sz w:val="16"/>
                <w:szCs w:val="16"/>
              </w:rPr>
              <w:t>.</w:t>
            </w:r>
          </w:p>
        </w:tc>
      </w:tr>
      <w:tr w:rsidR="00512D5B" w:rsidRPr="007E6552" w14:paraId="0E8CF4E9" w14:textId="77777777" w:rsidTr="00297F7E">
        <w:trPr>
          <w:gridBefore w:val="1"/>
          <w:wBefore w:w="10" w:type="dxa"/>
          <w:trHeight w:val="454"/>
        </w:trPr>
        <w:tc>
          <w:tcPr>
            <w:tcW w:w="9119" w:type="dxa"/>
            <w:shd w:val="clear" w:color="000000" w:fill="FFFFFF"/>
            <w:vAlign w:val="center"/>
            <w:hideMark/>
          </w:tcPr>
          <w:p w14:paraId="4C0247E5" w14:textId="552B55C2" w:rsidR="00512D5B" w:rsidRPr="007E6552" w:rsidRDefault="00512D5B" w:rsidP="001E29D6">
            <w:pPr>
              <w:spacing w:after="0"/>
              <w:jc w:val="left"/>
              <w:rPr>
                <w:rFonts w:cs="Arial"/>
                <w:sz w:val="16"/>
                <w:szCs w:val="16"/>
              </w:rPr>
            </w:pPr>
            <w:r w:rsidRPr="007E6552">
              <w:rPr>
                <w:rFonts w:cs="Arial"/>
                <w:sz w:val="16"/>
                <w:szCs w:val="16"/>
              </w:rPr>
              <w:t>Izdelava priporočil, navodil in priročnikov za implementacijo in uporabo enotnega programskega okolja za končne uporabnike in za administratorje lokalnega omrežja</w:t>
            </w:r>
            <w:r w:rsidR="00565C65">
              <w:rPr>
                <w:rFonts w:cs="Arial"/>
                <w:sz w:val="16"/>
                <w:szCs w:val="16"/>
              </w:rPr>
              <w:t>.</w:t>
            </w:r>
          </w:p>
        </w:tc>
      </w:tr>
      <w:tr w:rsidR="00512D5B" w:rsidRPr="007E6552" w14:paraId="15FD6CCC" w14:textId="77777777" w:rsidTr="00297F7E">
        <w:trPr>
          <w:gridBefore w:val="1"/>
          <w:wBefore w:w="10" w:type="dxa"/>
          <w:trHeight w:val="340"/>
        </w:trPr>
        <w:tc>
          <w:tcPr>
            <w:tcW w:w="9119" w:type="dxa"/>
            <w:shd w:val="clear" w:color="000000" w:fill="FFFFFF"/>
            <w:vAlign w:val="center"/>
            <w:hideMark/>
          </w:tcPr>
          <w:p w14:paraId="509C4484" w14:textId="7DC00474" w:rsidR="00512D5B" w:rsidRPr="007E6552" w:rsidRDefault="00512D5B" w:rsidP="001E29D6">
            <w:pPr>
              <w:spacing w:after="0"/>
              <w:jc w:val="left"/>
              <w:rPr>
                <w:rFonts w:cs="Arial"/>
                <w:sz w:val="16"/>
                <w:szCs w:val="16"/>
              </w:rPr>
            </w:pPr>
            <w:r w:rsidRPr="007E6552">
              <w:rPr>
                <w:rFonts w:cs="Arial"/>
                <w:sz w:val="16"/>
                <w:szCs w:val="16"/>
              </w:rPr>
              <w:t>Svetovanje in priprava tehničnih specifikacij za namizno strojno opremo, ki se uporablja v lokalnih omrežjih</w:t>
            </w:r>
            <w:r w:rsidR="00565C65">
              <w:rPr>
                <w:rFonts w:cs="Arial"/>
                <w:sz w:val="16"/>
                <w:szCs w:val="16"/>
              </w:rPr>
              <w:t>.</w:t>
            </w:r>
          </w:p>
        </w:tc>
      </w:tr>
      <w:tr w:rsidR="00512D5B" w:rsidRPr="007E6552" w14:paraId="59F9C4B1" w14:textId="77777777" w:rsidTr="00297F7E">
        <w:trPr>
          <w:gridBefore w:val="1"/>
          <w:wBefore w:w="10" w:type="dxa"/>
          <w:trHeight w:val="340"/>
        </w:trPr>
        <w:tc>
          <w:tcPr>
            <w:tcW w:w="9119" w:type="dxa"/>
            <w:shd w:val="clear" w:color="000000" w:fill="FFFFFF"/>
            <w:vAlign w:val="center"/>
            <w:hideMark/>
          </w:tcPr>
          <w:p w14:paraId="364396B7" w14:textId="4A77BF44" w:rsidR="00512D5B" w:rsidRPr="007E6552" w:rsidRDefault="00512D5B" w:rsidP="001E29D6">
            <w:pPr>
              <w:tabs>
                <w:tab w:val="left" w:pos="1122"/>
              </w:tabs>
              <w:spacing w:after="0"/>
              <w:jc w:val="left"/>
              <w:rPr>
                <w:rFonts w:cs="Arial"/>
                <w:sz w:val="16"/>
                <w:szCs w:val="16"/>
              </w:rPr>
            </w:pPr>
            <w:r w:rsidRPr="007E6552">
              <w:rPr>
                <w:rFonts w:cs="Arial"/>
                <w:sz w:val="16"/>
                <w:szCs w:val="16"/>
              </w:rPr>
              <w:t>Nameščanje novih samostojnih delovnih postaj s specifičnimi zahtevami in specifičnim (nestandardnim) programskim okoljem</w:t>
            </w:r>
            <w:r w:rsidR="00565C65">
              <w:rPr>
                <w:rFonts w:cs="Arial"/>
                <w:sz w:val="16"/>
                <w:szCs w:val="16"/>
              </w:rPr>
              <w:t>.</w:t>
            </w:r>
          </w:p>
        </w:tc>
      </w:tr>
      <w:tr w:rsidR="00512D5B" w:rsidRPr="007E6552" w14:paraId="1B6E4CB6" w14:textId="77777777" w:rsidTr="00297F7E">
        <w:trPr>
          <w:gridBefore w:val="1"/>
          <w:wBefore w:w="10" w:type="dxa"/>
          <w:trHeight w:val="340"/>
        </w:trPr>
        <w:tc>
          <w:tcPr>
            <w:tcW w:w="9119" w:type="dxa"/>
            <w:shd w:val="clear" w:color="000000" w:fill="FFFFFF"/>
            <w:vAlign w:val="center"/>
            <w:hideMark/>
          </w:tcPr>
          <w:p w14:paraId="5DFBAED0" w14:textId="6EF1678C" w:rsidR="00512D5B" w:rsidRPr="007E6552" w:rsidRDefault="00512D5B" w:rsidP="001E29D6">
            <w:pPr>
              <w:tabs>
                <w:tab w:val="left" w:pos="1449"/>
              </w:tabs>
              <w:spacing w:after="0"/>
              <w:jc w:val="left"/>
              <w:rPr>
                <w:rFonts w:cs="Arial"/>
                <w:sz w:val="16"/>
                <w:szCs w:val="16"/>
              </w:rPr>
            </w:pPr>
            <w:r w:rsidRPr="007E6552">
              <w:rPr>
                <w:rFonts w:cs="Arial"/>
                <w:sz w:val="16"/>
                <w:szCs w:val="16"/>
              </w:rPr>
              <w:t>Periodični obiski lokacije po zahtevi naročnika</w:t>
            </w:r>
            <w:r w:rsidR="00565C65">
              <w:rPr>
                <w:rFonts w:cs="Arial"/>
                <w:sz w:val="16"/>
                <w:szCs w:val="16"/>
              </w:rPr>
              <w:t>.</w:t>
            </w:r>
          </w:p>
        </w:tc>
      </w:tr>
      <w:tr w:rsidR="00512D5B" w:rsidRPr="007E6552" w14:paraId="179EC87E" w14:textId="77777777" w:rsidTr="00297F7E">
        <w:trPr>
          <w:gridBefore w:val="1"/>
          <w:wBefore w:w="10" w:type="dxa"/>
          <w:trHeight w:val="340"/>
        </w:trPr>
        <w:tc>
          <w:tcPr>
            <w:tcW w:w="9119" w:type="dxa"/>
            <w:shd w:val="clear" w:color="000000" w:fill="FFFFFF"/>
            <w:vAlign w:val="center"/>
            <w:hideMark/>
          </w:tcPr>
          <w:p w14:paraId="7181B236" w14:textId="3E1E4984" w:rsidR="00512D5B" w:rsidRPr="007E6552" w:rsidRDefault="00512D5B" w:rsidP="001E29D6">
            <w:pPr>
              <w:tabs>
                <w:tab w:val="left" w:pos="1786"/>
              </w:tabs>
              <w:spacing w:after="0"/>
              <w:jc w:val="left"/>
              <w:rPr>
                <w:rFonts w:cs="Arial"/>
                <w:sz w:val="16"/>
                <w:szCs w:val="16"/>
              </w:rPr>
            </w:pPr>
            <w:r w:rsidRPr="007E6552">
              <w:rPr>
                <w:rFonts w:cs="Arial"/>
                <w:sz w:val="16"/>
                <w:szCs w:val="16"/>
              </w:rPr>
              <w:t>Pomoč  pri reševanju problemov in odpravi pripetljajev na programski opremi, ki ni del enotnega programskega okolja</w:t>
            </w:r>
            <w:r w:rsidR="00565C65">
              <w:rPr>
                <w:rFonts w:cs="Arial"/>
                <w:sz w:val="16"/>
                <w:szCs w:val="16"/>
              </w:rPr>
              <w:t>.</w:t>
            </w:r>
          </w:p>
        </w:tc>
      </w:tr>
      <w:tr w:rsidR="00512D5B" w:rsidRPr="007E6552" w14:paraId="22BB9507" w14:textId="77777777" w:rsidTr="00297F7E">
        <w:trPr>
          <w:gridBefore w:val="1"/>
          <w:wBefore w:w="10" w:type="dxa"/>
          <w:trHeight w:val="340"/>
        </w:trPr>
        <w:tc>
          <w:tcPr>
            <w:tcW w:w="9119" w:type="dxa"/>
            <w:shd w:val="clear" w:color="000000" w:fill="FFFFFF"/>
            <w:vAlign w:val="center"/>
          </w:tcPr>
          <w:p w14:paraId="417E3B73" w14:textId="3B684A68" w:rsidR="00512D5B" w:rsidRPr="007E6552" w:rsidRDefault="00512D5B" w:rsidP="001E29D6">
            <w:pPr>
              <w:tabs>
                <w:tab w:val="left" w:pos="1786"/>
              </w:tabs>
              <w:spacing w:after="0"/>
              <w:jc w:val="left"/>
              <w:rPr>
                <w:rFonts w:cs="Arial"/>
                <w:sz w:val="16"/>
                <w:szCs w:val="16"/>
              </w:rPr>
            </w:pPr>
            <w:proofErr w:type="spellStart"/>
            <w:r>
              <w:rPr>
                <w:rFonts w:cs="Arial"/>
                <w:sz w:val="16"/>
                <w:szCs w:val="16"/>
              </w:rPr>
              <w:t>Pogarancijsko</w:t>
            </w:r>
            <w:proofErr w:type="spellEnd"/>
            <w:r>
              <w:rPr>
                <w:rFonts w:cs="Arial"/>
                <w:sz w:val="16"/>
                <w:szCs w:val="16"/>
              </w:rPr>
              <w:t xml:space="preserve"> in </w:t>
            </w:r>
            <w:proofErr w:type="spellStart"/>
            <w:r>
              <w:rPr>
                <w:rFonts w:cs="Arial"/>
                <w:sz w:val="16"/>
                <w:szCs w:val="16"/>
              </w:rPr>
              <w:t>izvengarancijsko</w:t>
            </w:r>
            <w:proofErr w:type="spellEnd"/>
            <w:r>
              <w:rPr>
                <w:rFonts w:cs="Arial"/>
                <w:sz w:val="16"/>
                <w:szCs w:val="16"/>
              </w:rPr>
              <w:t xml:space="preserve"> vzdrževanje </w:t>
            </w:r>
            <w:r w:rsidR="005D7FE7">
              <w:rPr>
                <w:rFonts w:cs="Arial"/>
                <w:sz w:val="16"/>
                <w:szCs w:val="16"/>
              </w:rPr>
              <w:t>IKT opreme</w:t>
            </w:r>
            <w:r w:rsidR="00565C65">
              <w:rPr>
                <w:rFonts w:cs="Arial"/>
                <w:sz w:val="16"/>
                <w:szCs w:val="16"/>
              </w:rPr>
              <w:t>.</w:t>
            </w:r>
          </w:p>
        </w:tc>
      </w:tr>
      <w:bookmarkEnd w:id="67"/>
    </w:tbl>
    <w:p w14:paraId="45048DB6" w14:textId="698C4CA7" w:rsidR="007D51BF" w:rsidRDefault="007D51BF" w:rsidP="00A43EDB"/>
    <w:p w14:paraId="4D7B1B92" w14:textId="77777777" w:rsidR="007D51BF" w:rsidRDefault="007D51BF" w:rsidP="007D51BF">
      <w:pPr>
        <w:pStyle w:val="Naslov1"/>
      </w:pPr>
      <w:bookmarkStart w:id="68" w:name="_Toc1988134"/>
    </w:p>
    <w:p w14:paraId="6CE59906" w14:textId="2D0C573A" w:rsidR="00297F7E" w:rsidRPr="00297F7E" w:rsidRDefault="00297F7E" w:rsidP="00297F7E">
      <w:pPr>
        <w:sectPr w:rsidR="00297F7E" w:rsidRPr="00297F7E" w:rsidSect="00ED5D92">
          <w:headerReference w:type="default" r:id="rId8"/>
          <w:footerReference w:type="default" r:id="rId9"/>
          <w:headerReference w:type="first" r:id="rId10"/>
          <w:pgSz w:w="11906" w:h="16838"/>
          <w:pgMar w:top="1417" w:right="1274" w:bottom="1418" w:left="1417" w:header="708" w:footer="708" w:gutter="0"/>
          <w:pgNumType w:start="1"/>
          <w:cols w:space="708"/>
          <w:titlePg/>
          <w:docGrid w:linePitch="360"/>
        </w:sectPr>
      </w:pPr>
    </w:p>
    <w:p w14:paraId="3A7949B9" w14:textId="40462996" w:rsidR="00046C17" w:rsidRDefault="00046C17">
      <w:pPr>
        <w:spacing w:after="160" w:line="259" w:lineRule="auto"/>
        <w:jc w:val="left"/>
        <w:rPr>
          <w:b/>
          <w:bCs/>
          <w:sz w:val="28"/>
        </w:rPr>
      </w:pPr>
      <w:r>
        <w:br w:type="page"/>
      </w:r>
    </w:p>
    <w:p w14:paraId="5EB6246D" w14:textId="77777777" w:rsidR="0039574F" w:rsidRDefault="0039574F" w:rsidP="006F758D">
      <w:pPr>
        <w:pStyle w:val="Slog1"/>
        <w:numPr>
          <w:ilvl w:val="0"/>
          <w:numId w:val="0"/>
        </w:numPr>
        <w:ind w:left="-76"/>
      </w:pPr>
    </w:p>
    <w:p w14:paraId="67C36CCA" w14:textId="77777777" w:rsidR="0039574F" w:rsidRDefault="0039574F" w:rsidP="006F758D">
      <w:pPr>
        <w:pStyle w:val="Slog1"/>
        <w:numPr>
          <w:ilvl w:val="0"/>
          <w:numId w:val="0"/>
        </w:numPr>
        <w:ind w:left="-76"/>
      </w:pPr>
    </w:p>
    <w:p w14:paraId="77437355" w14:textId="77777777" w:rsidR="00245D0B" w:rsidRDefault="00245D0B" w:rsidP="00B246B0">
      <w:pPr>
        <w:pStyle w:val="Slog1"/>
        <w:numPr>
          <w:ilvl w:val="0"/>
          <w:numId w:val="0"/>
        </w:numPr>
        <w:spacing w:after="0"/>
        <w:ind w:left="-74"/>
        <w:sectPr w:rsidR="00245D0B" w:rsidSect="007D51BF">
          <w:type w:val="continuous"/>
          <w:pgSz w:w="11906" w:h="16838"/>
          <w:pgMar w:top="1417" w:right="1274" w:bottom="1418" w:left="1417" w:header="708" w:footer="708" w:gutter="0"/>
          <w:cols w:num="2" w:space="708"/>
          <w:titlePg/>
          <w:docGrid w:linePitch="360"/>
        </w:sectPr>
      </w:pPr>
    </w:p>
    <w:tbl>
      <w:tblPr>
        <w:tblStyle w:val="Tabelamrea"/>
        <w:tblW w:w="0" w:type="auto"/>
        <w:tblInd w:w="-76" w:type="dxa"/>
        <w:tblBorders>
          <w:top w:val="none" w:sz="0" w:space="0" w:color="auto"/>
          <w:left w:val="none" w:sz="0" w:space="0" w:color="auto"/>
          <w:bottom w:val="single" w:sz="2" w:space="0" w:color="auto"/>
          <w:right w:val="none" w:sz="0" w:space="0" w:color="auto"/>
        </w:tblBorders>
        <w:tblLook w:val="04A0" w:firstRow="1" w:lastRow="0" w:firstColumn="1" w:lastColumn="0" w:noHBand="0" w:noVBand="1"/>
      </w:tblPr>
      <w:tblGrid>
        <w:gridCol w:w="9290"/>
      </w:tblGrid>
      <w:tr w:rsidR="00BD3368" w14:paraId="43665020" w14:textId="77777777" w:rsidTr="00245D0B">
        <w:tc>
          <w:tcPr>
            <w:tcW w:w="9290" w:type="dxa"/>
          </w:tcPr>
          <w:p w14:paraId="22A8DE56" w14:textId="7850E8C9" w:rsidR="00BD3368" w:rsidRDefault="00BD3368" w:rsidP="00B246B0">
            <w:pPr>
              <w:pStyle w:val="Slog1"/>
              <w:numPr>
                <w:ilvl w:val="0"/>
                <w:numId w:val="0"/>
              </w:numPr>
              <w:spacing w:after="0"/>
              <w:ind w:left="-74"/>
            </w:pPr>
            <w:bookmarkStart w:id="69" w:name="_Toc150493826"/>
            <w:r w:rsidRPr="007D51BF">
              <w:t>Seznam teritorialnih območij</w:t>
            </w:r>
            <w:bookmarkEnd w:id="69"/>
          </w:p>
        </w:tc>
      </w:tr>
    </w:tbl>
    <w:p w14:paraId="71AC7684" w14:textId="77777777" w:rsidR="00245D0B" w:rsidRDefault="00245D0B" w:rsidP="00B246B0">
      <w:pPr>
        <w:pStyle w:val="Slog1"/>
        <w:numPr>
          <w:ilvl w:val="0"/>
          <w:numId w:val="0"/>
        </w:numPr>
        <w:ind w:left="-76"/>
        <w:sectPr w:rsidR="00245D0B" w:rsidSect="00245D0B">
          <w:type w:val="continuous"/>
          <w:pgSz w:w="11906" w:h="16838"/>
          <w:pgMar w:top="1417" w:right="1274" w:bottom="1418" w:left="1417" w:header="708" w:footer="708" w:gutter="0"/>
          <w:cols w:space="708"/>
          <w:titlePg/>
          <w:docGrid w:linePitch="360"/>
        </w:sectPr>
      </w:pPr>
    </w:p>
    <w:bookmarkEnd w:id="68"/>
    <w:p w14:paraId="2F04F080" w14:textId="29B577BD" w:rsidR="007D51BF" w:rsidRPr="00E9222D" w:rsidRDefault="007D51BF" w:rsidP="00B246B0">
      <w:pPr>
        <w:spacing w:after="0" w:line="180" w:lineRule="atLeast"/>
        <w:rPr>
          <w:rFonts w:cs="Arial"/>
          <w:b/>
          <w:sz w:val="20"/>
          <w:szCs w:val="20"/>
        </w:rPr>
      </w:pPr>
      <w:r w:rsidRPr="00E9222D">
        <w:rPr>
          <w:rFonts w:cs="Arial"/>
          <w:b/>
          <w:sz w:val="20"/>
          <w:szCs w:val="20"/>
        </w:rPr>
        <w:t>Ljubljansko območje</w:t>
      </w:r>
      <w:r w:rsidRPr="00E9222D">
        <w:rPr>
          <w:rFonts w:cs="Arial"/>
          <w:b/>
          <w:sz w:val="20"/>
          <w:szCs w:val="20"/>
        </w:rPr>
        <w:tab/>
      </w:r>
    </w:p>
    <w:p w14:paraId="6B8B2FF2" w14:textId="77777777" w:rsidR="007D51BF" w:rsidRPr="00E9222D" w:rsidRDefault="007D51BF" w:rsidP="00B246B0">
      <w:pPr>
        <w:spacing w:after="0" w:line="180" w:lineRule="atLeast"/>
        <w:rPr>
          <w:rFonts w:cs="Arial"/>
          <w:b/>
          <w:sz w:val="20"/>
          <w:szCs w:val="20"/>
        </w:rPr>
      </w:pPr>
      <w:r w:rsidRPr="00E9222D">
        <w:rPr>
          <w:rFonts w:cs="Arial"/>
          <w:b/>
          <w:sz w:val="20"/>
          <w:szCs w:val="20"/>
        </w:rPr>
        <w:t>(središče v Ljubljani)</w:t>
      </w:r>
    </w:p>
    <w:p w14:paraId="55BB41C3" w14:textId="77777777" w:rsidR="007D51BF" w:rsidRPr="008A7497" w:rsidRDefault="007D51BF" w:rsidP="00B246B0">
      <w:pPr>
        <w:spacing w:after="0" w:line="180" w:lineRule="atLeast"/>
        <w:rPr>
          <w:rFonts w:cs="Arial"/>
          <w:sz w:val="16"/>
          <w:szCs w:val="16"/>
        </w:rPr>
      </w:pPr>
      <w:r w:rsidRPr="008A7497">
        <w:rPr>
          <w:rFonts w:cs="Arial"/>
          <w:sz w:val="16"/>
          <w:szCs w:val="16"/>
        </w:rPr>
        <w:t>1.</w:t>
      </w:r>
      <w:r w:rsidRPr="008A7497">
        <w:rPr>
          <w:rFonts w:cs="Arial"/>
          <w:sz w:val="16"/>
          <w:szCs w:val="16"/>
        </w:rPr>
        <w:tab/>
        <w:t>BLOKE</w:t>
      </w:r>
    </w:p>
    <w:p w14:paraId="0BD6B095" w14:textId="77777777" w:rsidR="007D51BF" w:rsidRPr="008A7497" w:rsidRDefault="007D51BF" w:rsidP="00B246B0">
      <w:pPr>
        <w:spacing w:after="0" w:line="180" w:lineRule="atLeast"/>
        <w:rPr>
          <w:rFonts w:cs="Arial"/>
          <w:sz w:val="16"/>
          <w:szCs w:val="16"/>
        </w:rPr>
      </w:pPr>
      <w:r w:rsidRPr="008A7497">
        <w:rPr>
          <w:rFonts w:cs="Arial"/>
          <w:sz w:val="16"/>
          <w:szCs w:val="16"/>
        </w:rPr>
        <w:t>2.</w:t>
      </w:r>
      <w:r w:rsidRPr="008A7497">
        <w:rPr>
          <w:rFonts w:cs="Arial"/>
          <w:sz w:val="16"/>
          <w:szCs w:val="16"/>
        </w:rPr>
        <w:tab/>
        <w:t>BOROVNICA</w:t>
      </w:r>
    </w:p>
    <w:p w14:paraId="4640F655" w14:textId="77777777" w:rsidR="007D51BF" w:rsidRPr="008A7497" w:rsidRDefault="007D51BF" w:rsidP="00B246B0">
      <w:pPr>
        <w:spacing w:after="0" w:line="180" w:lineRule="atLeast"/>
        <w:rPr>
          <w:rFonts w:cs="Arial"/>
          <w:sz w:val="16"/>
          <w:szCs w:val="16"/>
        </w:rPr>
      </w:pPr>
      <w:r w:rsidRPr="008A7497">
        <w:rPr>
          <w:rFonts w:cs="Arial"/>
          <w:sz w:val="16"/>
          <w:szCs w:val="16"/>
        </w:rPr>
        <w:t>3.</w:t>
      </w:r>
      <w:r w:rsidRPr="008A7497">
        <w:rPr>
          <w:rFonts w:cs="Arial"/>
          <w:sz w:val="16"/>
          <w:szCs w:val="16"/>
        </w:rPr>
        <w:tab/>
        <w:t>BREZOVICA</w:t>
      </w:r>
    </w:p>
    <w:p w14:paraId="4536E92E" w14:textId="77777777" w:rsidR="007D51BF" w:rsidRPr="008A7497" w:rsidRDefault="007D51BF" w:rsidP="00B246B0">
      <w:pPr>
        <w:spacing w:after="0" w:line="180" w:lineRule="atLeast"/>
        <w:rPr>
          <w:rFonts w:cs="Arial"/>
          <w:sz w:val="16"/>
          <w:szCs w:val="16"/>
        </w:rPr>
      </w:pPr>
      <w:r w:rsidRPr="008A7497">
        <w:rPr>
          <w:rFonts w:cs="Arial"/>
          <w:sz w:val="16"/>
          <w:szCs w:val="16"/>
        </w:rPr>
        <w:t>4.</w:t>
      </w:r>
      <w:r w:rsidRPr="008A7497">
        <w:rPr>
          <w:rFonts w:cs="Arial"/>
          <w:sz w:val="16"/>
          <w:szCs w:val="16"/>
        </w:rPr>
        <w:tab/>
        <w:t>CERKLJE NA GORENJSKEM</w:t>
      </w:r>
    </w:p>
    <w:p w14:paraId="669C5C6E" w14:textId="77777777" w:rsidR="007D51BF" w:rsidRPr="008A7497" w:rsidRDefault="007D51BF" w:rsidP="00B246B0">
      <w:pPr>
        <w:spacing w:after="0" w:line="180" w:lineRule="atLeast"/>
        <w:rPr>
          <w:rFonts w:cs="Arial"/>
          <w:sz w:val="16"/>
          <w:szCs w:val="16"/>
        </w:rPr>
      </w:pPr>
      <w:r w:rsidRPr="008A7497">
        <w:rPr>
          <w:rFonts w:cs="Arial"/>
          <w:sz w:val="16"/>
          <w:szCs w:val="16"/>
        </w:rPr>
        <w:t>5.</w:t>
      </w:r>
      <w:r w:rsidRPr="008A7497">
        <w:rPr>
          <w:rFonts w:cs="Arial"/>
          <w:sz w:val="16"/>
          <w:szCs w:val="16"/>
        </w:rPr>
        <w:tab/>
        <w:t>CERKNICA</w:t>
      </w:r>
    </w:p>
    <w:p w14:paraId="1792D62F" w14:textId="77777777" w:rsidR="007D51BF" w:rsidRPr="008A7497" w:rsidRDefault="007D51BF" w:rsidP="00B246B0">
      <w:pPr>
        <w:spacing w:after="0" w:line="180" w:lineRule="atLeast"/>
        <w:rPr>
          <w:rFonts w:cs="Arial"/>
          <w:sz w:val="16"/>
          <w:szCs w:val="16"/>
        </w:rPr>
      </w:pPr>
      <w:r w:rsidRPr="008A7497">
        <w:rPr>
          <w:rFonts w:cs="Arial"/>
          <w:sz w:val="16"/>
          <w:szCs w:val="16"/>
        </w:rPr>
        <w:t>6.</w:t>
      </w:r>
      <w:r w:rsidRPr="008A7497">
        <w:rPr>
          <w:rFonts w:cs="Arial"/>
          <w:sz w:val="16"/>
          <w:szCs w:val="16"/>
        </w:rPr>
        <w:tab/>
        <w:t>DOBREPOLJE</w:t>
      </w:r>
    </w:p>
    <w:p w14:paraId="772F83F7" w14:textId="77777777" w:rsidR="007D51BF" w:rsidRPr="008A7497" w:rsidRDefault="007D51BF" w:rsidP="00B246B0">
      <w:pPr>
        <w:spacing w:after="0" w:line="180" w:lineRule="atLeast"/>
        <w:rPr>
          <w:rFonts w:cs="Arial"/>
          <w:sz w:val="16"/>
          <w:szCs w:val="16"/>
        </w:rPr>
      </w:pPr>
      <w:r w:rsidRPr="008A7497">
        <w:rPr>
          <w:rFonts w:cs="Arial"/>
          <w:sz w:val="16"/>
          <w:szCs w:val="16"/>
        </w:rPr>
        <w:t>7.</w:t>
      </w:r>
      <w:r w:rsidRPr="008A7497">
        <w:rPr>
          <w:rFonts w:cs="Arial"/>
          <w:sz w:val="16"/>
          <w:szCs w:val="16"/>
        </w:rPr>
        <w:tab/>
        <w:t>DOBROVA-POLHOV GRADEC</w:t>
      </w:r>
    </w:p>
    <w:p w14:paraId="74E69217" w14:textId="77777777" w:rsidR="007D51BF" w:rsidRPr="008A7497" w:rsidRDefault="007D51BF" w:rsidP="00B246B0">
      <w:pPr>
        <w:spacing w:after="0" w:line="180" w:lineRule="atLeast"/>
        <w:rPr>
          <w:rFonts w:cs="Arial"/>
          <w:sz w:val="16"/>
          <w:szCs w:val="16"/>
        </w:rPr>
      </w:pPr>
      <w:r w:rsidRPr="008A7497">
        <w:rPr>
          <w:rFonts w:cs="Arial"/>
          <w:sz w:val="16"/>
          <w:szCs w:val="16"/>
        </w:rPr>
        <w:t>8.</w:t>
      </w:r>
      <w:r w:rsidRPr="008A7497">
        <w:rPr>
          <w:rFonts w:cs="Arial"/>
          <w:sz w:val="16"/>
          <w:szCs w:val="16"/>
        </w:rPr>
        <w:tab/>
        <w:t>DOL PRI LJUBLJANI</w:t>
      </w:r>
    </w:p>
    <w:p w14:paraId="4C7F63D5" w14:textId="77777777" w:rsidR="007D51BF" w:rsidRPr="008A7497" w:rsidRDefault="007D51BF" w:rsidP="00B246B0">
      <w:pPr>
        <w:spacing w:after="0" w:line="180" w:lineRule="atLeast"/>
        <w:rPr>
          <w:rFonts w:cs="Arial"/>
          <w:sz w:val="16"/>
          <w:szCs w:val="16"/>
        </w:rPr>
      </w:pPr>
      <w:r w:rsidRPr="008A7497">
        <w:rPr>
          <w:rFonts w:cs="Arial"/>
          <w:sz w:val="16"/>
          <w:szCs w:val="16"/>
        </w:rPr>
        <w:t>9.</w:t>
      </w:r>
      <w:r w:rsidRPr="008A7497">
        <w:rPr>
          <w:rFonts w:cs="Arial"/>
          <w:sz w:val="16"/>
          <w:szCs w:val="16"/>
        </w:rPr>
        <w:tab/>
        <w:t>DOMŽALE</w:t>
      </w:r>
    </w:p>
    <w:p w14:paraId="4E25B65F" w14:textId="77777777" w:rsidR="007D51BF" w:rsidRPr="008A7497" w:rsidRDefault="007D51BF" w:rsidP="00B246B0">
      <w:pPr>
        <w:spacing w:after="0" w:line="180" w:lineRule="atLeast"/>
        <w:rPr>
          <w:rFonts w:cs="Arial"/>
          <w:sz w:val="16"/>
          <w:szCs w:val="16"/>
        </w:rPr>
      </w:pPr>
      <w:r w:rsidRPr="008A7497">
        <w:rPr>
          <w:rFonts w:cs="Arial"/>
          <w:sz w:val="16"/>
          <w:szCs w:val="16"/>
        </w:rPr>
        <w:t>10.</w:t>
      </w:r>
      <w:r w:rsidRPr="008A7497">
        <w:rPr>
          <w:rFonts w:cs="Arial"/>
          <w:sz w:val="16"/>
          <w:szCs w:val="16"/>
        </w:rPr>
        <w:tab/>
        <w:t>GORENJA VAS-POLJANE</w:t>
      </w:r>
    </w:p>
    <w:p w14:paraId="17D24C1B" w14:textId="77777777" w:rsidR="007D51BF" w:rsidRPr="008A7497" w:rsidRDefault="007D51BF" w:rsidP="00B246B0">
      <w:pPr>
        <w:spacing w:after="0" w:line="180" w:lineRule="atLeast"/>
        <w:rPr>
          <w:rFonts w:cs="Arial"/>
          <w:sz w:val="16"/>
          <w:szCs w:val="16"/>
        </w:rPr>
      </w:pPr>
      <w:r w:rsidRPr="008A7497">
        <w:rPr>
          <w:rFonts w:cs="Arial"/>
          <w:sz w:val="16"/>
          <w:szCs w:val="16"/>
        </w:rPr>
        <w:t>11.</w:t>
      </w:r>
      <w:r w:rsidRPr="008A7497">
        <w:rPr>
          <w:rFonts w:cs="Arial"/>
          <w:sz w:val="16"/>
          <w:szCs w:val="16"/>
        </w:rPr>
        <w:tab/>
        <w:t>GROSUPLJE</w:t>
      </w:r>
    </w:p>
    <w:p w14:paraId="79BE695E" w14:textId="77777777" w:rsidR="007D51BF" w:rsidRPr="008A7497" w:rsidRDefault="007D51BF" w:rsidP="00B246B0">
      <w:pPr>
        <w:spacing w:after="0" w:line="180" w:lineRule="atLeast"/>
        <w:rPr>
          <w:rFonts w:cs="Arial"/>
          <w:sz w:val="16"/>
          <w:szCs w:val="16"/>
        </w:rPr>
      </w:pPr>
      <w:r w:rsidRPr="008A7497">
        <w:rPr>
          <w:rFonts w:cs="Arial"/>
          <w:sz w:val="16"/>
          <w:szCs w:val="16"/>
        </w:rPr>
        <w:t>12.</w:t>
      </w:r>
      <w:r w:rsidRPr="008A7497">
        <w:rPr>
          <w:rFonts w:cs="Arial"/>
          <w:sz w:val="16"/>
          <w:szCs w:val="16"/>
        </w:rPr>
        <w:tab/>
        <w:t>HORJUL</w:t>
      </w:r>
    </w:p>
    <w:p w14:paraId="18DD38E1" w14:textId="77777777" w:rsidR="007D51BF" w:rsidRPr="008A7497" w:rsidRDefault="007D51BF" w:rsidP="00B246B0">
      <w:pPr>
        <w:spacing w:after="0" w:line="180" w:lineRule="atLeast"/>
        <w:rPr>
          <w:rFonts w:cs="Arial"/>
          <w:sz w:val="16"/>
          <w:szCs w:val="16"/>
        </w:rPr>
      </w:pPr>
      <w:r w:rsidRPr="008A7497">
        <w:rPr>
          <w:rFonts w:cs="Arial"/>
          <w:sz w:val="16"/>
          <w:szCs w:val="16"/>
        </w:rPr>
        <w:t>13.</w:t>
      </w:r>
      <w:r w:rsidRPr="008A7497">
        <w:rPr>
          <w:rFonts w:cs="Arial"/>
          <w:sz w:val="16"/>
          <w:szCs w:val="16"/>
        </w:rPr>
        <w:tab/>
        <w:t>IG</w:t>
      </w:r>
    </w:p>
    <w:p w14:paraId="79DBE1C8" w14:textId="77777777" w:rsidR="007D51BF" w:rsidRPr="008A7497" w:rsidRDefault="007D51BF" w:rsidP="00B246B0">
      <w:pPr>
        <w:spacing w:after="0" w:line="180" w:lineRule="atLeast"/>
        <w:rPr>
          <w:rFonts w:cs="Arial"/>
          <w:sz w:val="16"/>
          <w:szCs w:val="16"/>
        </w:rPr>
      </w:pPr>
      <w:r w:rsidRPr="008A7497">
        <w:rPr>
          <w:rFonts w:cs="Arial"/>
          <w:sz w:val="16"/>
          <w:szCs w:val="16"/>
        </w:rPr>
        <w:t>14.</w:t>
      </w:r>
      <w:r w:rsidRPr="008A7497">
        <w:rPr>
          <w:rFonts w:cs="Arial"/>
          <w:sz w:val="16"/>
          <w:szCs w:val="16"/>
        </w:rPr>
        <w:tab/>
        <w:t>IVANČNA GORICA</w:t>
      </w:r>
    </w:p>
    <w:p w14:paraId="0371B1E4" w14:textId="77777777" w:rsidR="007D51BF" w:rsidRPr="008A7497" w:rsidRDefault="007D51BF" w:rsidP="00B246B0">
      <w:pPr>
        <w:spacing w:after="0" w:line="180" w:lineRule="atLeast"/>
        <w:rPr>
          <w:rFonts w:cs="Arial"/>
          <w:sz w:val="16"/>
          <w:szCs w:val="16"/>
        </w:rPr>
      </w:pPr>
      <w:r w:rsidRPr="008A7497">
        <w:rPr>
          <w:rFonts w:cs="Arial"/>
          <w:sz w:val="16"/>
          <w:szCs w:val="16"/>
        </w:rPr>
        <w:t>15.</w:t>
      </w:r>
      <w:r w:rsidRPr="008A7497">
        <w:rPr>
          <w:rFonts w:cs="Arial"/>
          <w:sz w:val="16"/>
          <w:szCs w:val="16"/>
        </w:rPr>
        <w:tab/>
        <w:t>JEZERSKO</w:t>
      </w:r>
    </w:p>
    <w:p w14:paraId="3BC23199" w14:textId="77777777" w:rsidR="007D51BF" w:rsidRPr="008A7497" w:rsidRDefault="007D51BF" w:rsidP="00B246B0">
      <w:pPr>
        <w:spacing w:after="0" w:line="180" w:lineRule="atLeast"/>
        <w:rPr>
          <w:rFonts w:cs="Arial"/>
          <w:sz w:val="16"/>
          <w:szCs w:val="16"/>
        </w:rPr>
      </w:pPr>
      <w:r w:rsidRPr="008A7497">
        <w:rPr>
          <w:rFonts w:cs="Arial"/>
          <w:sz w:val="16"/>
          <w:szCs w:val="16"/>
        </w:rPr>
        <w:t>16.</w:t>
      </w:r>
      <w:r w:rsidRPr="008A7497">
        <w:rPr>
          <w:rFonts w:cs="Arial"/>
          <w:sz w:val="16"/>
          <w:szCs w:val="16"/>
        </w:rPr>
        <w:tab/>
        <w:t>KAMNIK</w:t>
      </w:r>
    </w:p>
    <w:p w14:paraId="23F59625" w14:textId="77777777" w:rsidR="007D51BF" w:rsidRPr="008A7497" w:rsidRDefault="007D51BF" w:rsidP="00B246B0">
      <w:pPr>
        <w:spacing w:after="0" w:line="180" w:lineRule="atLeast"/>
        <w:rPr>
          <w:rFonts w:cs="Arial"/>
          <w:sz w:val="16"/>
          <w:szCs w:val="16"/>
        </w:rPr>
      </w:pPr>
      <w:r w:rsidRPr="008A7497">
        <w:rPr>
          <w:rFonts w:cs="Arial"/>
          <w:sz w:val="16"/>
          <w:szCs w:val="16"/>
        </w:rPr>
        <w:t>17.</w:t>
      </w:r>
      <w:r w:rsidRPr="008A7497">
        <w:rPr>
          <w:rFonts w:cs="Arial"/>
          <w:sz w:val="16"/>
          <w:szCs w:val="16"/>
        </w:rPr>
        <w:tab/>
        <w:t>KOČEVJE</w:t>
      </w:r>
    </w:p>
    <w:p w14:paraId="1F8DE1EF" w14:textId="77777777" w:rsidR="007D51BF" w:rsidRPr="008A7497" w:rsidRDefault="007D51BF" w:rsidP="00B246B0">
      <w:pPr>
        <w:spacing w:after="0" w:line="180" w:lineRule="atLeast"/>
        <w:rPr>
          <w:rFonts w:cs="Arial"/>
          <w:sz w:val="16"/>
          <w:szCs w:val="16"/>
        </w:rPr>
      </w:pPr>
      <w:r w:rsidRPr="008A7497">
        <w:rPr>
          <w:rFonts w:cs="Arial"/>
          <w:sz w:val="16"/>
          <w:szCs w:val="16"/>
        </w:rPr>
        <w:t>18.</w:t>
      </w:r>
      <w:r w:rsidRPr="008A7497">
        <w:rPr>
          <w:rFonts w:cs="Arial"/>
          <w:sz w:val="16"/>
          <w:szCs w:val="16"/>
        </w:rPr>
        <w:tab/>
        <w:t>KOMENDA</w:t>
      </w:r>
    </w:p>
    <w:p w14:paraId="21215528" w14:textId="77777777" w:rsidR="007D51BF" w:rsidRPr="008A7497" w:rsidRDefault="007D51BF" w:rsidP="00B246B0">
      <w:pPr>
        <w:spacing w:after="0" w:line="180" w:lineRule="atLeast"/>
        <w:rPr>
          <w:rFonts w:cs="Arial"/>
          <w:sz w:val="16"/>
          <w:szCs w:val="16"/>
        </w:rPr>
      </w:pPr>
      <w:r w:rsidRPr="008A7497">
        <w:rPr>
          <w:rFonts w:cs="Arial"/>
          <w:sz w:val="16"/>
          <w:szCs w:val="16"/>
        </w:rPr>
        <w:t>19.</w:t>
      </w:r>
      <w:r w:rsidRPr="008A7497">
        <w:rPr>
          <w:rFonts w:cs="Arial"/>
          <w:sz w:val="16"/>
          <w:szCs w:val="16"/>
        </w:rPr>
        <w:tab/>
        <w:t>KOSTEL</w:t>
      </w:r>
    </w:p>
    <w:p w14:paraId="16CCB660" w14:textId="77777777" w:rsidR="007D51BF" w:rsidRPr="008A7497" w:rsidRDefault="007D51BF" w:rsidP="00B246B0">
      <w:pPr>
        <w:spacing w:after="0" w:line="180" w:lineRule="atLeast"/>
        <w:rPr>
          <w:rFonts w:cs="Arial"/>
          <w:sz w:val="16"/>
          <w:szCs w:val="16"/>
        </w:rPr>
      </w:pPr>
      <w:r w:rsidRPr="008A7497">
        <w:rPr>
          <w:rFonts w:cs="Arial"/>
          <w:sz w:val="16"/>
          <w:szCs w:val="16"/>
        </w:rPr>
        <w:t>20.</w:t>
      </w:r>
      <w:r w:rsidRPr="008A7497">
        <w:rPr>
          <w:rFonts w:cs="Arial"/>
          <w:sz w:val="16"/>
          <w:szCs w:val="16"/>
        </w:rPr>
        <w:tab/>
        <w:t>KRANJ</w:t>
      </w:r>
    </w:p>
    <w:p w14:paraId="467D485B" w14:textId="77777777" w:rsidR="007D51BF" w:rsidRPr="008A7497" w:rsidRDefault="007D51BF" w:rsidP="00B246B0">
      <w:pPr>
        <w:spacing w:after="0" w:line="180" w:lineRule="atLeast"/>
        <w:rPr>
          <w:rFonts w:cs="Arial"/>
          <w:sz w:val="16"/>
          <w:szCs w:val="16"/>
        </w:rPr>
      </w:pPr>
      <w:r w:rsidRPr="008A7497">
        <w:rPr>
          <w:rFonts w:cs="Arial"/>
          <w:sz w:val="16"/>
          <w:szCs w:val="16"/>
        </w:rPr>
        <w:t>21.</w:t>
      </w:r>
      <w:r w:rsidRPr="008A7497">
        <w:rPr>
          <w:rFonts w:cs="Arial"/>
          <w:sz w:val="16"/>
          <w:szCs w:val="16"/>
        </w:rPr>
        <w:tab/>
        <w:t>LITIJA</w:t>
      </w:r>
    </w:p>
    <w:p w14:paraId="4F4DAFD6" w14:textId="77777777" w:rsidR="007D51BF" w:rsidRPr="008A7497" w:rsidRDefault="007D51BF" w:rsidP="00B246B0">
      <w:pPr>
        <w:spacing w:after="0" w:line="180" w:lineRule="atLeast"/>
        <w:rPr>
          <w:rFonts w:cs="Arial"/>
          <w:sz w:val="16"/>
          <w:szCs w:val="16"/>
        </w:rPr>
      </w:pPr>
      <w:r w:rsidRPr="008A7497">
        <w:rPr>
          <w:rFonts w:cs="Arial"/>
          <w:sz w:val="16"/>
          <w:szCs w:val="16"/>
        </w:rPr>
        <w:t>22.</w:t>
      </w:r>
      <w:r w:rsidRPr="008A7497">
        <w:rPr>
          <w:rFonts w:cs="Arial"/>
          <w:sz w:val="16"/>
          <w:szCs w:val="16"/>
        </w:rPr>
        <w:tab/>
        <w:t>LJUBLJANA</w:t>
      </w:r>
    </w:p>
    <w:p w14:paraId="725F8A58" w14:textId="77777777" w:rsidR="007D51BF" w:rsidRPr="008A7497" w:rsidRDefault="007D51BF" w:rsidP="00B246B0">
      <w:pPr>
        <w:spacing w:after="0" w:line="180" w:lineRule="atLeast"/>
        <w:rPr>
          <w:rFonts w:cs="Arial"/>
          <w:sz w:val="16"/>
          <w:szCs w:val="16"/>
        </w:rPr>
      </w:pPr>
      <w:r w:rsidRPr="008A7497">
        <w:rPr>
          <w:rFonts w:cs="Arial"/>
          <w:sz w:val="16"/>
          <w:szCs w:val="16"/>
        </w:rPr>
        <w:t>23.</w:t>
      </w:r>
      <w:r w:rsidRPr="008A7497">
        <w:rPr>
          <w:rFonts w:cs="Arial"/>
          <w:sz w:val="16"/>
          <w:szCs w:val="16"/>
        </w:rPr>
        <w:tab/>
        <w:t>LOG - DRAGOMER</w:t>
      </w:r>
    </w:p>
    <w:p w14:paraId="564B377F" w14:textId="77777777" w:rsidR="007D51BF" w:rsidRPr="008A7497" w:rsidRDefault="007D51BF" w:rsidP="00B246B0">
      <w:pPr>
        <w:spacing w:after="0" w:line="180" w:lineRule="atLeast"/>
        <w:rPr>
          <w:rFonts w:cs="Arial"/>
          <w:sz w:val="16"/>
          <w:szCs w:val="16"/>
        </w:rPr>
      </w:pPr>
      <w:r w:rsidRPr="008A7497">
        <w:rPr>
          <w:rFonts w:cs="Arial"/>
          <w:sz w:val="16"/>
          <w:szCs w:val="16"/>
        </w:rPr>
        <w:t>24.</w:t>
      </w:r>
      <w:r w:rsidRPr="008A7497">
        <w:rPr>
          <w:rFonts w:cs="Arial"/>
          <w:sz w:val="16"/>
          <w:szCs w:val="16"/>
        </w:rPr>
        <w:tab/>
        <w:t>LOGATEC</w:t>
      </w:r>
    </w:p>
    <w:p w14:paraId="1E9CE1C6" w14:textId="77777777" w:rsidR="007D51BF" w:rsidRPr="008A7497" w:rsidRDefault="007D51BF" w:rsidP="00B246B0">
      <w:pPr>
        <w:spacing w:after="0" w:line="180" w:lineRule="atLeast"/>
        <w:rPr>
          <w:rFonts w:cs="Arial"/>
          <w:sz w:val="16"/>
          <w:szCs w:val="16"/>
        </w:rPr>
      </w:pPr>
      <w:r w:rsidRPr="008A7497">
        <w:rPr>
          <w:rFonts w:cs="Arial"/>
          <w:sz w:val="16"/>
          <w:szCs w:val="16"/>
        </w:rPr>
        <w:t>25.</w:t>
      </w:r>
      <w:r w:rsidRPr="008A7497">
        <w:rPr>
          <w:rFonts w:cs="Arial"/>
          <w:sz w:val="16"/>
          <w:szCs w:val="16"/>
        </w:rPr>
        <w:tab/>
        <w:t>LOŠKA DOLINA</w:t>
      </w:r>
    </w:p>
    <w:p w14:paraId="038E2C38" w14:textId="77777777" w:rsidR="007D51BF" w:rsidRPr="008A7497" w:rsidRDefault="007D51BF" w:rsidP="00B246B0">
      <w:pPr>
        <w:spacing w:after="0" w:line="180" w:lineRule="atLeast"/>
        <w:rPr>
          <w:rFonts w:cs="Arial"/>
          <w:sz w:val="16"/>
          <w:szCs w:val="16"/>
        </w:rPr>
      </w:pPr>
      <w:r w:rsidRPr="008A7497">
        <w:rPr>
          <w:rFonts w:cs="Arial"/>
          <w:sz w:val="16"/>
          <w:szCs w:val="16"/>
        </w:rPr>
        <w:t>26.</w:t>
      </w:r>
      <w:r w:rsidRPr="008A7497">
        <w:rPr>
          <w:rFonts w:cs="Arial"/>
          <w:sz w:val="16"/>
          <w:szCs w:val="16"/>
        </w:rPr>
        <w:tab/>
        <w:t>LOŠKI POTOK</w:t>
      </w:r>
    </w:p>
    <w:p w14:paraId="0043182B" w14:textId="77777777" w:rsidR="007D51BF" w:rsidRPr="008A7497" w:rsidRDefault="007D51BF" w:rsidP="00B246B0">
      <w:pPr>
        <w:spacing w:after="0" w:line="180" w:lineRule="atLeast"/>
        <w:rPr>
          <w:rFonts w:cs="Arial"/>
          <w:sz w:val="16"/>
          <w:szCs w:val="16"/>
        </w:rPr>
      </w:pPr>
      <w:r w:rsidRPr="008A7497">
        <w:rPr>
          <w:rFonts w:cs="Arial"/>
          <w:sz w:val="16"/>
          <w:szCs w:val="16"/>
        </w:rPr>
        <w:t>27.</w:t>
      </w:r>
      <w:r w:rsidRPr="008A7497">
        <w:rPr>
          <w:rFonts w:cs="Arial"/>
          <w:sz w:val="16"/>
          <w:szCs w:val="16"/>
        </w:rPr>
        <w:tab/>
        <w:t>LUKOVICA</w:t>
      </w:r>
    </w:p>
    <w:p w14:paraId="2902E976" w14:textId="77777777" w:rsidR="007D51BF" w:rsidRPr="008A7497" w:rsidRDefault="007D51BF" w:rsidP="00B246B0">
      <w:pPr>
        <w:spacing w:after="0" w:line="180" w:lineRule="atLeast"/>
        <w:rPr>
          <w:rFonts w:cs="Arial"/>
          <w:sz w:val="16"/>
          <w:szCs w:val="16"/>
        </w:rPr>
      </w:pPr>
      <w:r w:rsidRPr="008A7497">
        <w:rPr>
          <w:rFonts w:cs="Arial"/>
          <w:sz w:val="16"/>
          <w:szCs w:val="16"/>
        </w:rPr>
        <w:t>28.</w:t>
      </w:r>
      <w:r w:rsidRPr="008A7497">
        <w:rPr>
          <w:rFonts w:cs="Arial"/>
          <w:sz w:val="16"/>
          <w:szCs w:val="16"/>
        </w:rPr>
        <w:tab/>
        <w:t>MEDVODE</w:t>
      </w:r>
    </w:p>
    <w:p w14:paraId="6FC3246A" w14:textId="77777777" w:rsidR="007D51BF" w:rsidRPr="008A7497" w:rsidRDefault="007D51BF" w:rsidP="00B246B0">
      <w:pPr>
        <w:spacing w:after="0" w:line="180" w:lineRule="atLeast"/>
        <w:rPr>
          <w:rFonts w:cs="Arial"/>
          <w:sz w:val="16"/>
          <w:szCs w:val="16"/>
        </w:rPr>
      </w:pPr>
      <w:r w:rsidRPr="008A7497">
        <w:rPr>
          <w:rFonts w:cs="Arial"/>
          <w:sz w:val="16"/>
          <w:szCs w:val="16"/>
        </w:rPr>
        <w:t>29.</w:t>
      </w:r>
      <w:r w:rsidRPr="008A7497">
        <w:rPr>
          <w:rFonts w:cs="Arial"/>
          <w:sz w:val="16"/>
          <w:szCs w:val="16"/>
        </w:rPr>
        <w:tab/>
        <w:t>MENGEŠ</w:t>
      </w:r>
    </w:p>
    <w:p w14:paraId="2C58E8DA" w14:textId="77777777" w:rsidR="007D51BF" w:rsidRPr="008A7497" w:rsidRDefault="007D51BF" w:rsidP="00B246B0">
      <w:pPr>
        <w:spacing w:after="0" w:line="180" w:lineRule="atLeast"/>
        <w:rPr>
          <w:rFonts w:cs="Arial"/>
          <w:sz w:val="16"/>
          <w:szCs w:val="16"/>
        </w:rPr>
      </w:pPr>
      <w:r w:rsidRPr="008A7497">
        <w:rPr>
          <w:rFonts w:cs="Arial"/>
          <w:sz w:val="16"/>
          <w:szCs w:val="16"/>
        </w:rPr>
        <w:t>30.</w:t>
      </w:r>
      <w:r w:rsidRPr="008A7497">
        <w:rPr>
          <w:rFonts w:cs="Arial"/>
          <w:sz w:val="16"/>
          <w:szCs w:val="16"/>
        </w:rPr>
        <w:tab/>
        <w:t>MORAVČE</w:t>
      </w:r>
    </w:p>
    <w:p w14:paraId="69E9ADDD" w14:textId="77777777" w:rsidR="007D51BF" w:rsidRPr="008A7497" w:rsidRDefault="007D51BF" w:rsidP="00B246B0">
      <w:pPr>
        <w:spacing w:after="0" w:line="180" w:lineRule="atLeast"/>
        <w:rPr>
          <w:rFonts w:cs="Arial"/>
          <w:sz w:val="16"/>
          <w:szCs w:val="16"/>
        </w:rPr>
      </w:pPr>
      <w:r w:rsidRPr="008A7497">
        <w:rPr>
          <w:rFonts w:cs="Arial"/>
          <w:sz w:val="16"/>
          <w:szCs w:val="16"/>
        </w:rPr>
        <w:t>31.</w:t>
      </w:r>
      <w:r w:rsidRPr="008A7497">
        <w:rPr>
          <w:rFonts w:cs="Arial"/>
          <w:sz w:val="16"/>
          <w:szCs w:val="16"/>
        </w:rPr>
        <w:tab/>
        <w:t>NAKLO</w:t>
      </w:r>
    </w:p>
    <w:p w14:paraId="44BFD9BE" w14:textId="77777777" w:rsidR="007D51BF" w:rsidRPr="008A7497" w:rsidRDefault="007D51BF" w:rsidP="00B246B0">
      <w:pPr>
        <w:spacing w:after="0" w:line="180" w:lineRule="atLeast"/>
        <w:rPr>
          <w:rFonts w:cs="Arial"/>
          <w:sz w:val="16"/>
          <w:szCs w:val="16"/>
        </w:rPr>
      </w:pPr>
      <w:r w:rsidRPr="008A7497">
        <w:rPr>
          <w:rFonts w:cs="Arial"/>
          <w:sz w:val="16"/>
          <w:szCs w:val="16"/>
        </w:rPr>
        <w:t>32.</w:t>
      </w:r>
      <w:r w:rsidRPr="008A7497">
        <w:rPr>
          <w:rFonts w:cs="Arial"/>
          <w:sz w:val="16"/>
          <w:szCs w:val="16"/>
        </w:rPr>
        <w:tab/>
        <w:t>OSILNICA</w:t>
      </w:r>
    </w:p>
    <w:p w14:paraId="0F111B6D" w14:textId="77777777" w:rsidR="007D51BF" w:rsidRPr="008A7497" w:rsidRDefault="007D51BF" w:rsidP="00B246B0">
      <w:pPr>
        <w:spacing w:after="0" w:line="180" w:lineRule="atLeast"/>
        <w:rPr>
          <w:rFonts w:cs="Arial"/>
          <w:sz w:val="16"/>
          <w:szCs w:val="16"/>
        </w:rPr>
      </w:pPr>
      <w:r w:rsidRPr="008A7497">
        <w:rPr>
          <w:rFonts w:cs="Arial"/>
          <w:sz w:val="16"/>
          <w:szCs w:val="16"/>
        </w:rPr>
        <w:t>33.</w:t>
      </w:r>
      <w:r w:rsidRPr="008A7497">
        <w:rPr>
          <w:rFonts w:cs="Arial"/>
          <w:sz w:val="16"/>
          <w:szCs w:val="16"/>
        </w:rPr>
        <w:tab/>
        <w:t>POSTOJNA</w:t>
      </w:r>
    </w:p>
    <w:p w14:paraId="1E55F06D" w14:textId="77777777" w:rsidR="007D51BF" w:rsidRPr="008A7497" w:rsidRDefault="007D51BF" w:rsidP="00B246B0">
      <w:pPr>
        <w:spacing w:after="0" w:line="180" w:lineRule="atLeast"/>
        <w:rPr>
          <w:rFonts w:cs="Arial"/>
          <w:sz w:val="16"/>
          <w:szCs w:val="16"/>
        </w:rPr>
      </w:pPr>
      <w:r w:rsidRPr="008A7497">
        <w:rPr>
          <w:rFonts w:cs="Arial"/>
          <w:sz w:val="16"/>
          <w:szCs w:val="16"/>
        </w:rPr>
        <w:t>34.</w:t>
      </w:r>
      <w:r w:rsidRPr="008A7497">
        <w:rPr>
          <w:rFonts w:cs="Arial"/>
          <w:sz w:val="16"/>
          <w:szCs w:val="16"/>
        </w:rPr>
        <w:tab/>
        <w:t>PREDDVOR</w:t>
      </w:r>
    </w:p>
    <w:p w14:paraId="61F5588B" w14:textId="77777777" w:rsidR="007D51BF" w:rsidRPr="008A7497" w:rsidRDefault="007D51BF" w:rsidP="00B246B0">
      <w:pPr>
        <w:spacing w:after="0" w:line="180" w:lineRule="atLeast"/>
        <w:rPr>
          <w:rFonts w:cs="Arial"/>
          <w:sz w:val="16"/>
          <w:szCs w:val="16"/>
        </w:rPr>
      </w:pPr>
      <w:r w:rsidRPr="008A7497">
        <w:rPr>
          <w:rFonts w:cs="Arial"/>
          <w:sz w:val="16"/>
          <w:szCs w:val="16"/>
        </w:rPr>
        <w:t>35.</w:t>
      </w:r>
      <w:r w:rsidRPr="008A7497">
        <w:rPr>
          <w:rFonts w:cs="Arial"/>
          <w:sz w:val="16"/>
          <w:szCs w:val="16"/>
        </w:rPr>
        <w:tab/>
        <w:t>RIBNICA</w:t>
      </w:r>
    </w:p>
    <w:p w14:paraId="1C52A943" w14:textId="77777777" w:rsidR="007D51BF" w:rsidRPr="008A7497" w:rsidRDefault="007D51BF" w:rsidP="00B246B0">
      <w:pPr>
        <w:spacing w:after="0" w:line="180" w:lineRule="atLeast"/>
        <w:rPr>
          <w:rFonts w:cs="Arial"/>
          <w:sz w:val="16"/>
          <w:szCs w:val="16"/>
        </w:rPr>
      </w:pPr>
      <w:r w:rsidRPr="008A7497">
        <w:rPr>
          <w:rFonts w:cs="Arial"/>
          <w:sz w:val="16"/>
          <w:szCs w:val="16"/>
        </w:rPr>
        <w:t>36.</w:t>
      </w:r>
      <w:r w:rsidRPr="008A7497">
        <w:rPr>
          <w:rFonts w:cs="Arial"/>
          <w:sz w:val="16"/>
          <w:szCs w:val="16"/>
        </w:rPr>
        <w:tab/>
        <w:t>SODRAŽICA</w:t>
      </w:r>
    </w:p>
    <w:p w14:paraId="2A341DDF" w14:textId="77777777" w:rsidR="007D51BF" w:rsidRPr="008A7497" w:rsidRDefault="007D51BF" w:rsidP="00B246B0">
      <w:pPr>
        <w:spacing w:after="0" w:line="180" w:lineRule="atLeast"/>
        <w:rPr>
          <w:rFonts w:cs="Arial"/>
          <w:sz w:val="16"/>
          <w:szCs w:val="16"/>
        </w:rPr>
      </w:pPr>
      <w:r w:rsidRPr="008A7497">
        <w:rPr>
          <w:rFonts w:cs="Arial"/>
          <w:sz w:val="16"/>
          <w:szCs w:val="16"/>
        </w:rPr>
        <w:t>37.</w:t>
      </w:r>
      <w:r w:rsidRPr="008A7497">
        <w:rPr>
          <w:rFonts w:cs="Arial"/>
          <w:sz w:val="16"/>
          <w:szCs w:val="16"/>
        </w:rPr>
        <w:tab/>
        <w:t>ŠENČUR</w:t>
      </w:r>
    </w:p>
    <w:p w14:paraId="2C6AC622" w14:textId="77777777" w:rsidR="007D51BF" w:rsidRPr="008A7497" w:rsidRDefault="007D51BF" w:rsidP="00B246B0">
      <w:pPr>
        <w:spacing w:after="0" w:line="180" w:lineRule="atLeast"/>
        <w:rPr>
          <w:rFonts w:cs="Arial"/>
          <w:sz w:val="16"/>
          <w:szCs w:val="16"/>
        </w:rPr>
      </w:pPr>
      <w:r w:rsidRPr="008A7497">
        <w:rPr>
          <w:rFonts w:cs="Arial"/>
          <w:sz w:val="16"/>
          <w:szCs w:val="16"/>
        </w:rPr>
        <w:t>38.</w:t>
      </w:r>
      <w:r w:rsidRPr="008A7497">
        <w:rPr>
          <w:rFonts w:cs="Arial"/>
          <w:sz w:val="16"/>
          <w:szCs w:val="16"/>
        </w:rPr>
        <w:tab/>
        <w:t>ŠKOFJA LOKA</w:t>
      </w:r>
    </w:p>
    <w:p w14:paraId="173FE331" w14:textId="77777777" w:rsidR="007D51BF" w:rsidRPr="008A7497" w:rsidRDefault="007D51BF" w:rsidP="00B246B0">
      <w:pPr>
        <w:spacing w:after="0" w:line="180" w:lineRule="atLeast"/>
        <w:rPr>
          <w:rFonts w:cs="Arial"/>
          <w:sz w:val="16"/>
          <w:szCs w:val="16"/>
        </w:rPr>
      </w:pPr>
      <w:r w:rsidRPr="008A7497">
        <w:rPr>
          <w:rFonts w:cs="Arial"/>
          <w:sz w:val="16"/>
          <w:szCs w:val="16"/>
        </w:rPr>
        <w:t>39.</w:t>
      </w:r>
      <w:r w:rsidRPr="008A7497">
        <w:rPr>
          <w:rFonts w:cs="Arial"/>
          <w:sz w:val="16"/>
          <w:szCs w:val="16"/>
        </w:rPr>
        <w:tab/>
        <w:t>ŠKOFLJICA</w:t>
      </w:r>
    </w:p>
    <w:p w14:paraId="08FB844E" w14:textId="77777777" w:rsidR="007D51BF" w:rsidRPr="008A7497" w:rsidRDefault="007D51BF" w:rsidP="00B246B0">
      <w:pPr>
        <w:spacing w:after="0" w:line="180" w:lineRule="atLeast"/>
        <w:rPr>
          <w:rFonts w:cs="Arial"/>
          <w:sz w:val="16"/>
          <w:szCs w:val="16"/>
        </w:rPr>
      </w:pPr>
      <w:r w:rsidRPr="008A7497">
        <w:rPr>
          <w:rFonts w:cs="Arial"/>
          <w:sz w:val="16"/>
          <w:szCs w:val="16"/>
        </w:rPr>
        <w:t>40.</w:t>
      </w:r>
      <w:r w:rsidRPr="008A7497">
        <w:rPr>
          <w:rFonts w:cs="Arial"/>
          <w:sz w:val="16"/>
          <w:szCs w:val="16"/>
        </w:rPr>
        <w:tab/>
        <w:t>ŠMARTNO PRI LITIJI</w:t>
      </w:r>
    </w:p>
    <w:p w14:paraId="340F4BF9" w14:textId="77777777" w:rsidR="007D51BF" w:rsidRPr="008A7497" w:rsidRDefault="007D51BF" w:rsidP="00B246B0">
      <w:pPr>
        <w:spacing w:after="0" w:line="180" w:lineRule="atLeast"/>
        <w:rPr>
          <w:rFonts w:cs="Arial"/>
          <w:sz w:val="16"/>
          <w:szCs w:val="16"/>
        </w:rPr>
      </w:pPr>
      <w:r w:rsidRPr="008A7497">
        <w:rPr>
          <w:rFonts w:cs="Arial"/>
          <w:sz w:val="16"/>
          <w:szCs w:val="16"/>
        </w:rPr>
        <w:t>41.</w:t>
      </w:r>
      <w:r w:rsidRPr="008A7497">
        <w:rPr>
          <w:rFonts w:cs="Arial"/>
          <w:sz w:val="16"/>
          <w:szCs w:val="16"/>
        </w:rPr>
        <w:tab/>
        <w:t>TRZIN</w:t>
      </w:r>
    </w:p>
    <w:p w14:paraId="49E26CAB" w14:textId="77777777" w:rsidR="007D51BF" w:rsidRPr="008A7497" w:rsidRDefault="007D51BF" w:rsidP="00B246B0">
      <w:pPr>
        <w:spacing w:after="0" w:line="180" w:lineRule="atLeast"/>
        <w:rPr>
          <w:rFonts w:cs="Arial"/>
          <w:sz w:val="16"/>
          <w:szCs w:val="16"/>
        </w:rPr>
      </w:pPr>
      <w:r w:rsidRPr="008A7497">
        <w:rPr>
          <w:rFonts w:cs="Arial"/>
          <w:sz w:val="16"/>
          <w:szCs w:val="16"/>
        </w:rPr>
        <w:t>42.</w:t>
      </w:r>
      <w:r w:rsidRPr="008A7497">
        <w:rPr>
          <w:rFonts w:cs="Arial"/>
          <w:sz w:val="16"/>
          <w:szCs w:val="16"/>
        </w:rPr>
        <w:tab/>
        <w:t>VELIKE LAŠČE</w:t>
      </w:r>
    </w:p>
    <w:p w14:paraId="0E6FB477" w14:textId="77777777" w:rsidR="007D51BF" w:rsidRPr="008A7497" w:rsidRDefault="007D51BF" w:rsidP="00B246B0">
      <w:pPr>
        <w:spacing w:after="0" w:line="180" w:lineRule="atLeast"/>
        <w:rPr>
          <w:rFonts w:cs="Arial"/>
          <w:sz w:val="16"/>
          <w:szCs w:val="16"/>
        </w:rPr>
      </w:pPr>
      <w:r w:rsidRPr="008A7497">
        <w:rPr>
          <w:rFonts w:cs="Arial"/>
          <w:sz w:val="16"/>
          <w:szCs w:val="16"/>
        </w:rPr>
        <w:t>43.</w:t>
      </w:r>
      <w:r w:rsidRPr="008A7497">
        <w:rPr>
          <w:rFonts w:cs="Arial"/>
          <w:sz w:val="16"/>
          <w:szCs w:val="16"/>
        </w:rPr>
        <w:tab/>
        <w:t>VODICE</w:t>
      </w:r>
    </w:p>
    <w:p w14:paraId="6E6AF29F" w14:textId="77777777" w:rsidR="007D51BF" w:rsidRPr="008A7497" w:rsidRDefault="007D51BF" w:rsidP="00B246B0">
      <w:pPr>
        <w:spacing w:after="0" w:line="180" w:lineRule="atLeast"/>
        <w:rPr>
          <w:rFonts w:cs="Arial"/>
          <w:sz w:val="16"/>
          <w:szCs w:val="16"/>
        </w:rPr>
      </w:pPr>
      <w:r w:rsidRPr="008A7497">
        <w:rPr>
          <w:rFonts w:cs="Arial"/>
          <w:sz w:val="16"/>
          <w:szCs w:val="16"/>
        </w:rPr>
        <w:t>44.</w:t>
      </w:r>
      <w:r w:rsidRPr="008A7497">
        <w:rPr>
          <w:rFonts w:cs="Arial"/>
          <w:sz w:val="16"/>
          <w:szCs w:val="16"/>
        </w:rPr>
        <w:tab/>
        <w:t>VRHNIKA</w:t>
      </w:r>
    </w:p>
    <w:p w14:paraId="17EAC336" w14:textId="77777777" w:rsidR="007D51BF" w:rsidRPr="008A7497" w:rsidRDefault="007D51BF" w:rsidP="00B246B0">
      <w:pPr>
        <w:spacing w:after="0" w:line="180" w:lineRule="atLeast"/>
        <w:rPr>
          <w:rFonts w:cs="Arial"/>
          <w:sz w:val="16"/>
          <w:szCs w:val="16"/>
        </w:rPr>
      </w:pPr>
      <w:r w:rsidRPr="008A7497">
        <w:rPr>
          <w:rFonts w:cs="Arial"/>
          <w:sz w:val="16"/>
          <w:szCs w:val="16"/>
        </w:rPr>
        <w:t>45.</w:t>
      </w:r>
      <w:r w:rsidRPr="008A7497">
        <w:rPr>
          <w:rFonts w:cs="Arial"/>
          <w:sz w:val="16"/>
          <w:szCs w:val="16"/>
        </w:rPr>
        <w:tab/>
        <w:t>ŽELEZNIKI</w:t>
      </w:r>
    </w:p>
    <w:p w14:paraId="244FB56D" w14:textId="77777777" w:rsidR="007D51BF" w:rsidRPr="008A7497" w:rsidRDefault="007D51BF" w:rsidP="00B246B0">
      <w:pPr>
        <w:spacing w:after="0" w:line="180" w:lineRule="atLeast"/>
        <w:rPr>
          <w:rFonts w:cs="Arial"/>
          <w:sz w:val="16"/>
          <w:szCs w:val="16"/>
        </w:rPr>
      </w:pPr>
      <w:r w:rsidRPr="008A7497">
        <w:rPr>
          <w:rFonts w:cs="Arial"/>
          <w:sz w:val="16"/>
          <w:szCs w:val="16"/>
        </w:rPr>
        <w:t>46.</w:t>
      </w:r>
      <w:r w:rsidRPr="008A7497">
        <w:rPr>
          <w:rFonts w:cs="Arial"/>
          <w:sz w:val="16"/>
          <w:szCs w:val="16"/>
        </w:rPr>
        <w:tab/>
        <w:t>ŽIRI</w:t>
      </w:r>
    </w:p>
    <w:p w14:paraId="20EFE307" w14:textId="77777777" w:rsidR="007D51BF" w:rsidRPr="008A7497" w:rsidRDefault="007D51BF" w:rsidP="00B246B0">
      <w:pPr>
        <w:spacing w:after="0" w:line="180" w:lineRule="atLeast"/>
        <w:rPr>
          <w:rFonts w:cs="Arial"/>
          <w:sz w:val="16"/>
          <w:szCs w:val="16"/>
        </w:rPr>
      </w:pPr>
      <w:r w:rsidRPr="008A7497">
        <w:rPr>
          <w:rFonts w:cs="Arial"/>
          <w:sz w:val="16"/>
          <w:szCs w:val="16"/>
        </w:rPr>
        <w:tab/>
      </w:r>
    </w:p>
    <w:p w14:paraId="2DE54183" w14:textId="77777777" w:rsidR="007D51BF" w:rsidRDefault="007D51BF" w:rsidP="00B246B0">
      <w:pPr>
        <w:spacing w:after="0" w:line="180" w:lineRule="atLeast"/>
        <w:rPr>
          <w:rFonts w:cs="Arial"/>
          <w:b/>
          <w:sz w:val="20"/>
          <w:szCs w:val="20"/>
        </w:rPr>
      </w:pPr>
    </w:p>
    <w:p w14:paraId="4F0EFA62" w14:textId="77777777" w:rsidR="007D51BF" w:rsidRPr="00E9222D" w:rsidRDefault="007D51BF" w:rsidP="00B246B0">
      <w:pPr>
        <w:spacing w:after="0" w:line="180" w:lineRule="atLeast"/>
        <w:rPr>
          <w:rFonts w:cs="Arial"/>
          <w:b/>
          <w:sz w:val="20"/>
          <w:szCs w:val="20"/>
        </w:rPr>
      </w:pPr>
      <w:r w:rsidRPr="00E9222D">
        <w:rPr>
          <w:rFonts w:cs="Arial"/>
          <w:b/>
          <w:sz w:val="20"/>
          <w:szCs w:val="20"/>
        </w:rPr>
        <w:t>Koprsko območje</w:t>
      </w:r>
      <w:r w:rsidRPr="00E9222D">
        <w:rPr>
          <w:rFonts w:cs="Arial"/>
          <w:b/>
          <w:sz w:val="20"/>
          <w:szCs w:val="20"/>
        </w:rPr>
        <w:tab/>
      </w:r>
    </w:p>
    <w:p w14:paraId="0CA8597F" w14:textId="77777777" w:rsidR="007D51BF" w:rsidRPr="00E9222D" w:rsidRDefault="007D51BF" w:rsidP="00B246B0">
      <w:pPr>
        <w:spacing w:after="0" w:line="180" w:lineRule="atLeast"/>
        <w:rPr>
          <w:rFonts w:cs="Arial"/>
          <w:b/>
          <w:sz w:val="20"/>
          <w:szCs w:val="20"/>
        </w:rPr>
      </w:pPr>
      <w:r w:rsidRPr="00E9222D">
        <w:rPr>
          <w:rFonts w:cs="Arial"/>
          <w:b/>
          <w:sz w:val="20"/>
          <w:szCs w:val="20"/>
        </w:rPr>
        <w:t>(središče v Kopru)</w:t>
      </w:r>
      <w:r w:rsidRPr="00E9222D">
        <w:rPr>
          <w:rFonts w:cs="Arial"/>
          <w:b/>
          <w:sz w:val="20"/>
          <w:szCs w:val="20"/>
        </w:rPr>
        <w:tab/>
      </w:r>
    </w:p>
    <w:p w14:paraId="317E1316"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47. </w:t>
      </w:r>
      <w:r w:rsidRPr="008A7497">
        <w:rPr>
          <w:rFonts w:cs="Arial"/>
          <w:sz w:val="16"/>
          <w:szCs w:val="16"/>
        </w:rPr>
        <w:tab/>
        <w:t>ANKARAN</w:t>
      </w:r>
    </w:p>
    <w:p w14:paraId="4CAF0470"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48. </w:t>
      </w:r>
      <w:r w:rsidRPr="008A7497">
        <w:rPr>
          <w:rFonts w:cs="Arial"/>
          <w:sz w:val="16"/>
          <w:szCs w:val="16"/>
        </w:rPr>
        <w:tab/>
        <w:t>DIVAČA</w:t>
      </w:r>
    </w:p>
    <w:p w14:paraId="714A2788"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49. </w:t>
      </w:r>
      <w:r w:rsidRPr="008A7497">
        <w:rPr>
          <w:rFonts w:cs="Arial"/>
          <w:sz w:val="16"/>
          <w:szCs w:val="16"/>
        </w:rPr>
        <w:tab/>
        <w:t>HRPELJE-KOZINA</w:t>
      </w:r>
    </w:p>
    <w:p w14:paraId="44DB8D5C"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50. </w:t>
      </w:r>
      <w:r w:rsidRPr="008A7497">
        <w:rPr>
          <w:rFonts w:cs="Arial"/>
          <w:sz w:val="16"/>
          <w:szCs w:val="16"/>
        </w:rPr>
        <w:tab/>
        <w:t>ILIRSKA BISTRICA</w:t>
      </w:r>
    </w:p>
    <w:p w14:paraId="35CACD20"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51. </w:t>
      </w:r>
      <w:r w:rsidRPr="008A7497">
        <w:rPr>
          <w:rFonts w:cs="Arial"/>
          <w:sz w:val="16"/>
          <w:szCs w:val="16"/>
        </w:rPr>
        <w:tab/>
        <w:t>IZOLA</w:t>
      </w:r>
    </w:p>
    <w:p w14:paraId="402C2223"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52. </w:t>
      </w:r>
      <w:r w:rsidRPr="008A7497">
        <w:rPr>
          <w:rFonts w:cs="Arial"/>
          <w:sz w:val="16"/>
          <w:szCs w:val="16"/>
        </w:rPr>
        <w:tab/>
        <w:t>KOPER</w:t>
      </w:r>
    </w:p>
    <w:p w14:paraId="78266690"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53. </w:t>
      </w:r>
      <w:r w:rsidRPr="008A7497">
        <w:rPr>
          <w:rFonts w:cs="Arial"/>
          <w:sz w:val="16"/>
          <w:szCs w:val="16"/>
        </w:rPr>
        <w:tab/>
        <w:t>PIRAN</w:t>
      </w:r>
    </w:p>
    <w:p w14:paraId="743997F2"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54. </w:t>
      </w:r>
      <w:r w:rsidRPr="008A7497">
        <w:rPr>
          <w:rFonts w:cs="Arial"/>
          <w:sz w:val="16"/>
          <w:szCs w:val="16"/>
        </w:rPr>
        <w:tab/>
        <w:t>PIVKA</w:t>
      </w:r>
    </w:p>
    <w:p w14:paraId="60872602"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55. </w:t>
      </w:r>
      <w:r w:rsidRPr="008A7497">
        <w:rPr>
          <w:rFonts w:cs="Arial"/>
          <w:sz w:val="16"/>
          <w:szCs w:val="16"/>
        </w:rPr>
        <w:tab/>
        <w:t>SEŽANA</w:t>
      </w:r>
    </w:p>
    <w:p w14:paraId="3BCA07BF" w14:textId="77777777" w:rsidR="007D51BF" w:rsidRPr="008A7497" w:rsidRDefault="007D51BF" w:rsidP="00B246B0">
      <w:pPr>
        <w:spacing w:after="0" w:line="180" w:lineRule="atLeast"/>
        <w:rPr>
          <w:rFonts w:cs="Arial"/>
          <w:sz w:val="16"/>
          <w:szCs w:val="16"/>
        </w:rPr>
      </w:pPr>
      <w:r w:rsidRPr="008A7497">
        <w:rPr>
          <w:rFonts w:cs="Arial"/>
          <w:sz w:val="16"/>
          <w:szCs w:val="16"/>
        </w:rPr>
        <w:tab/>
      </w:r>
    </w:p>
    <w:p w14:paraId="50980F3D" w14:textId="77777777" w:rsidR="007D51BF" w:rsidRDefault="007D51BF" w:rsidP="00B246B0">
      <w:pPr>
        <w:spacing w:after="0" w:line="180" w:lineRule="atLeast"/>
        <w:rPr>
          <w:rFonts w:cs="Arial"/>
          <w:b/>
          <w:sz w:val="20"/>
          <w:szCs w:val="20"/>
        </w:rPr>
      </w:pPr>
    </w:p>
    <w:p w14:paraId="748D83BA" w14:textId="77777777" w:rsidR="007D51BF" w:rsidRPr="00E9222D" w:rsidRDefault="007D51BF" w:rsidP="00B246B0">
      <w:pPr>
        <w:spacing w:after="0" w:line="180" w:lineRule="atLeast"/>
        <w:rPr>
          <w:rFonts w:cs="Arial"/>
          <w:b/>
          <w:sz w:val="20"/>
          <w:szCs w:val="20"/>
        </w:rPr>
      </w:pPr>
      <w:r w:rsidRPr="00E9222D">
        <w:rPr>
          <w:rFonts w:cs="Arial"/>
          <w:b/>
          <w:sz w:val="20"/>
          <w:szCs w:val="20"/>
        </w:rPr>
        <w:t>Jeseniško območje</w:t>
      </w:r>
      <w:r w:rsidRPr="00E9222D">
        <w:rPr>
          <w:rFonts w:cs="Arial"/>
          <w:b/>
          <w:sz w:val="20"/>
          <w:szCs w:val="20"/>
        </w:rPr>
        <w:tab/>
      </w:r>
    </w:p>
    <w:p w14:paraId="74037E56" w14:textId="77777777" w:rsidR="007D51BF" w:rsidRPr="00E9222D" w:rsidRDefault="007D51BF" w:rsidP="00B246B0">
      <w:pPr>
        <w:spacing w:after="0" w:line="180" w:lineRule="atLeast"/>
        <w:rPr>
          <w:rFonts w:cs="Arial"/>
          <w:b/>
          <w:sz w:val="20"/>
          <w:szCs w:val="20"/>
        </w:rPr>
      </w:pPr>
      <w:r w:rsidRPr="00E9222D">
        <w:rPr>
          <w:rFonts w:cs="Arial"/>
          <w:b/>
          <w:sz w:val="20"/>
          <w:szCs w:val="20"/>
        </w:rPr>
        <w:t>(središče v Jesenicah)</w:t>
      </w:r>
      <w:r w:rsidRPr="00E9222D">
        <w:rPr>
          <w:rFonts w:cs="Arial"/>
          <w:b/>
          <w:sz w:val="20"/>
          <w:szCs w:val="20"/>
        </w:rPr>
        <w:tab/>
      </w:r>
    </w:p>
    <w:p w14:paraId="4512AE8A"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56. </w:t>
      </w:r>
      <w:r w:rsidRPr="008A7497">
        <w:rPr>
          <w:rFonts w:cs="Arial"/>
          <w:sz w:val="16"/>
          <w:szCs w:val="16"/>
        </w:rPr>
        <w:tab/>
        <w:t>BLED</w:t>
      </w:r>
    </w:p>
    <w:p w14:paraId="78BEC35D"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57. </w:t>
      </w:r>
      <w:r w:rsidRPr="008A7497">
        <w:rPr>
          <w:rFonts w:cs="Arial"/>
          <w:sz w:val="16"/>
          <w:szCs w:val="16"/>
        </w:rPr>
        <w:tab/>
        <w:t>BOHINJ</w:t>
      </w:r>
    </w:p>
    <w:p w14:paraId="4959C1D1"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58. </w:t>
      </w:r>
      <w:r w:rsidRPr="008A7497">
        <w:rPr>
          <w:rFonts w:cs="Arial"/>
          <w:sz w:val="16"/>
          <w:szCs w:val="16"/>
        </w:rPr>
        <w:tab/>
        <w:t>GORJE</w:t>
      </w:r>
    </w:p>
    <w:p w14:paraId="136D52A9" w14:textId="7F6A1E59" w:rsidR="007D51BF" w:rsidRPr="008A7497" w:rsidRDefault="007D51BF" w:rsidP="00B246B0">
      <w:pPr>
        <w:spacing w:after="0" w:line="180" w:lineRule="atLeast"/>
        <w:rPr>
          <w:rFonts w:cs="Arial"/>
          <w:sz w:val="16"/>
          <w:szCs w:val="16"/>
        </w:rPr>
      </w:pPr>
      <w:r w:rsidRPr="008A7497">
        <w:rPr>
          <w:rFonts w:cs="Arial"/>
          <w:sz w:val="16"/>
          <w:szCs w:val="16"/>
        </w:rPr>
        <w:t xml:space="preserve">59. </w:t>
      </w:r>
      <w:r w:rsidRPr="008A7497">
        <w:rPr>
          <w:rFonts w:cs="Arial"/>
          <w:sz w:val="16"/>
          <w:szCs w:val="16"/>
        </w:rPr>
        <w:tab/>
        <w:t>JESENICE</w:t>
      </w:r>
    </w:p>
    <w:p w14:paraId="6408C7CD"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60. </w:t>
      </w:r>
      <w:r w:rsidRPr="008A7497">
        <w:rPr>
          <w:rFonts w:cs="Arial"/>
          <w:sz w:val="16"/>
          <w:szCs w:val="16"/>
        </w:rPr>
        <w:tab/>
        <w:t>KRANJSKA GORA</w:t>
      </w:r>
    </w:p>
    <w:p w14:paraId="3FE5FC55"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61. </w:t>
      </w:r>
      <w:r w:rsidRPr="008A7497">
        <w:rPr>
          <w:rFonts w:cs="Arial"/>
          <w:sz w:val="16"/>
          <w:szCs w:val="16"/>
        </w:rPr>
        <w:tab/>
        <w:t>RADOVLJICA</w:t>
      </w:r>
    </w:p>
    <w:p w14:paraId="750E2231"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62. </w:t>
      </w:r>
      <w:r w:rsidRPr="008A7497">
        <w:rPr>
          <w:rFonts w:cs="Arial"/>
          <w:sz w:val="16"/>
          <w:szCs w:val="16"/>
        </w:rPr>
        <w:tab/>
        <w:t>TRŽIČ</w:t>
      </w:r>
    </w:p>
    <w:p w14:paraId="3A429F6C"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63. </w:t>
      </w:r>
      <w:r w:rsidRPr="008A7497">
        <w:rPr>
          <w:rFonts w:cs="Arial"/>
          <w:sz w:val="16"/>
          <w:szCs w:val="16"/>
        </w:rPr>
        <w:tab/>
        <w:t>ŽIROVNICA</w:t>
      </w:r>
    </w:p>
    <w:p w14:paraId="28EAC22F" w14:textId="77777777" w:rsidR="007D51BF" w:rsidRPr="008A7497" w:rsidRDefault="007D51BF" w:rsidP="00B246B0">
      <w:pPr>
        <w:spacing w:after="0" w:line="180" w:lineRule="atLeast"/>
        <w:rPr>
          <w:rFonts w:cs="Arial"/>
          <w:sz w:val="16"/>
          <w:szCs w:val="16"/>
        </w:rPr>
      </w:pPr>
      <w:r w:rsidRPr="008A7497">
        <w:rPr>
          <w:rFonts w:cs="Arial"/>
          <w:sz w:val="16"/>
          <w:szCs w:val="16"/>
        </w:rPr>
        <w:tab/>
      </w:r>
    </w:p>
    <w:p w14:paraId="512857A5" w14:textId="77777777" w:rsidR="007D51BF" w:rsidRDefault="007D51BF" w:rsidP="00B246B0">
      <w:pPr>
        <w:spacing w:after="0" w:line="180" w:lineRule="atLeast"/>
        <w:rPr>
          <w:rFonts w:cs="Arial"/>
          <w:b/>
          <w:sz w:val="20"/>
          <w:szCs w:val="20"/>
        </w:rPr>
      </w:pPr>
    </w:p>
    <w:p w14:paraId="13B7353A" w14:textId="77777777" w:rsidR="007D51BF" w:rsidRPr="00E9222D" w:rsidRDefault="007D51BF" w:rsidP="00B246B0">
      <w:pPr>
        <w:spacing w:after="0" w:line="180" w:lineRule="atLeast"/>
        <w:rPr>
          <w:rFonts w:cs="Arial"/>
          <w:b/>
          <w:sz w:val="20"/>
          <w:szCs w:val="20"/>
        </w:rPr>
      </w:pPr>
      <w:r w:rsidRPr="00E9222D">
        <w:rPr>
          <w:rFonts w:cs="Arial"/>
          <w:b/>
          <w:sz w:val="20"/>
          <w:szCs w:val="20"/>
        </w:rPr>
        <w:t>Novogoriško območje</w:t>
      </w:r>
      <w:r w:rsidRPr="00E9222D">
        <w:rPr>
          <w:rFonts w:cs="Arial"/>
          <w:b/>
          <w:sz w:val="20"/>
          <w:szCs w:val="20"/>
        </w:rPr>
        <w:tab/>
      </w:r>
    </w:p>
    <w:p w14:paraId="7681B534" w14:textId="77777777" w:rsidR="007D51BF" w:rsidRPr="00E9222D" w:rsidRDefault="007D51BF" w:rsidP="00B246B0">
      <w:pPr>
        <w:spacing w:after="0" w:line="180" w:lineRule="atLeast"/>
        <w:rPr>
          <w:rFonts w:cs="Arial"/>
          <w:b/>
          <w:sz w:val="20"/>
          <w:szCs w:val="20"/>
        </w:rPr>
      </w:pPr>
      <w:r w:rsidRPr="00E9222D">
        <w:rPr>
          <w:rFonts w:cs="Arial"/>
          <w:b/>
          <w:sz w:val="20"/>
          <w:szCs w:val="20"/>
        </w:rPr>
        <w:t>(središče v Novi Gorici)</w:t>
      </w:r>
    </w:p>
    <w:p w14:paraId="69118280"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64. </w:t>
      </w:r>
      <w:r w:rsidRPr="008A7497">
        <w:rPr>
          <w:rFonts w:cs="Arial"/>
          <w:sz w:val="16"/>
          <w:szCs w:val="16"/>
        </w:rPr>
        <w:tab/>
        <w:t>AJDOVŠČINA</w:t>
      </w:r>
    </w:p>
    <w:p w14:paraId="5FC85705"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65. </w:t>
      </w:r>
      <w:r w:rsidRPr="008A7497">
        <w:rPr>
          <w:rFonts w:cs="Arial"/>
          <w:sz w:val="16"/>
          <w:szCs w:val="16"/>
        </w:rPr>
        <w:tab/>
        <w:t>BOVEC</w:t>
      </w:r>
    </w:p>
    <w:p w14:paraId="23BF3196"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66. </w:t>
      </w:r>
      <w:r w:rsidRPr="008A7497">
        <w:rPr>
          <w:rFonts w:cs="Arial"/>
          <w:sz w:val="16"/>
          <w:szCs w:val="16"/>
        </w:rPr>
        <w:tab/>
        <w:t>BRDA</w:t>
      </w:r>
    </w:p>
    <w:p w14:paraId="78DE0801"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67. </w:t>
      </w:r>
      <w:r w:rsidRPr="008A7497">
        <w:rPr>
          <w:rFonts w:cs="Arial"/>
          <w:sz w:val="16"/>
          <w:szCs w:val="16"/>
        </w:rPr>
        <w:tab/>
        <w:t>CERKNO</w:t>
      </w:r>
    </w:p>
    <w:p w14:paraId="78E5F742"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68. </w:t>
      </w:r>
      <w:r w:rsidRPr="008A7497">
        <w:rPr>
          <w:rFonts w:cs="Arial"/>
          <w:sz w:val="16"/>
          <w:szCs w:val="16"/>
        </w:rPr>
        <w:tab/>
        <w:t>IDRIJA</w:t>
      </w:r>
    </w:p>
    <w:p w14:paraId="294BAA92"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69. </w:t>
      </w:r>
      <w:r w:rsidRPr="008A7497">
        <w:rPr>
          <w:rFonts w:cs="Arial"/>
          <w:sz w:val="16"/>
          <w:szCs w:val="16"/>
        </w:rPr>
        <w:tab/>
        <w:t>KANAL</w:t>
      </w:r>
    </w:p>
    <w:p w14:paraId="56DB65CD"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70. </w:t>
      </w:r>
      <w:r w:rsidRPr="008A7497">
        <w:rPr>
          <w:rFonts w:cs="Arial"/>
          <w:sz w:val="16"/>
          <w:szCs w:val="16"/>
        </w:rPr>
        <w:tab/>
        <w:t>KOBARID</w:t>
      </w:r>
    </w:p>
    <w:p w14:paraId="39DD3D3E"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71. </w:t>
      </w:r>
      <w:r w:rsidRPr="008A7497">
        <w:rPr>
          <w:rFonts w:cs="Arial"/>
          <w:sz w:val="16"/>
          <w:szCs w:val="16"/>
        </w:rPr>
        <w:tab/>
        <w:t>KOMEN</w:t>
      </w:r>
    </w:p>
    <w:p w14:paraId="77835035"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72. </w:t>
      </w:r>
      <w:r w:rsidRPr="008A7497">
        <w:rPr>
          <w:rFonts w:cs="Arial"/>
          <w:sz w:val="16"/>
          <w:szCs w:val="16"/>
        </w:rPr>
        <w:tab/>
        <w:t>MIREN-KOSTANJEVICA</w:t>
      </w:r>
    </w:p>
    <w:p w14:paraId="03A8F58C"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73. </w:t>
      </w:r>
      <w:r w:rsidRPr="008A7497">
        <w:rPr>
          <w:rFonts w:cs="Arial"/>
          <w:sz w:val="16"/>
          <w:szCs w:val="16"/>
        </w:rPr>
        <w:tab/>
        <w:t>NOVA GORICA</w:t>
      </w:r>
    </w:p>
    <w:p w14:paraId="03E0ABBE" w14:textId="77777777" w:rsidR="007D51BF" w:rsidRPr="008A7497" w:rsidRDefault="007D51BF" w:rsidP="00B246B0">
      <w:pPr>
        <w:spacing w:after="0" w:line="180" w:lineRule="atLeast"/>
        <w:rPr>
          <w:rFonts w:cs="Arial"/>
          <w:sz w:val="16"/>
          <w:szCs w:val="16"/>
        </w:rPr>
      </w:pPr>
      <w:r w:rsidRPr="008A7497">
        <w:rPr>
          <w:rFonts w:cs="Arial"/>
          <w:sz w:val="16"/>
          <w:szCs w:val="16"/>
        </w:rPr>
        <w:t xml:space="preserve">74. </w:t>
      </w:r>
      <w:r w:rsidRPr="008A7497">
        <w:rPr>
          <w:rFonts w:cs="Arial"/>
          <w:sz w:val="16"/>
          <w:szCs w:val="16"/>
        </w:rPr>
        <w:tab/>
        <w:t>RENČE - VOGRSKO</w:t>
      </w:r>
    </w:p>
    <w:p w14:paraId="5D294E1F"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75. </w:t>
      </w:r>
      <w:r w:rsidRPr="008A7497">
        <w:rPr>
          <w:rFonts w:cs="Arial"/>
          <w:sz w:val="16"/>
          <w:szCs w:val="16"/>
        </w:rPr>
        <w:tab/>
        <w:t>ŠEMPETER-VRTOJBA</w:t>
      </w:r>
    </w:p>
    <w:p w14:paraId="14A6DAA6"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76. </w:t>
      </w:r>
      <w:r w:rsidRPr="008A7497">
        <w:rPr>
          <w:rFonts w:cs="Arial"/>
          <w:sz w:val="16"/>
          <w:szCs w:val="16"/>
        </w:rPr>
        <w:tab/>
        <w:t>TOLMIN</w:t>
      </w:r>
    </w:p>
    <w:p w14:paraId="601ECE8C"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77. </w:t>
      </w:r>
      <w:r w:rsidRPr="008A7497">
        <w:rPr>
          <w:rFonts w:cs="Arial"/>
          <w:sz w:val="16"/>
          <w:szCs w:val="16"/>
        </w:rPr>
        <w:tab/>
        <w:t>VIPAVA</w:t>
      </w:r>
    </w:p>
    <w:p w14:paraId="18E6AC33" w14:textId="77777777" w:rsidR="007D51BF" w:rsidRPr="008A7497" w:rsidRDefault="007D51BF" w:rsidP="007D51BF">
      <w:pPr>
        <w:spacing w:after="0" w:line="180" w:lineRule="atLeast"/>
        <w:rPr>
          <w:rFonts w:cs="Arial"/>
          <w:sz w:val="16"/>
          <w:szCs w:val="16"/>
        </w:rPr>
      </w:pPr>
      <w:r w:rsidRPr="008A7497">
        <w:rPr>
          <w:rFonts w:cs="Arial"/>
          <w:sz w:val="16"/>
          <w:szCs w:val="16"/>
        </w:rPr>
        <w:tab/>
      </w:r>
    </w:p>
    <w:p w14:paraId="6468E41C" w14:textId="77777777" w:rsidR="007D51BF" w:rsidRDefault="007D51BF" w:rsidP="007D51BF">
      <w:pPr>
        <w:spacing w:after="0" w:line="180" w:lineRule="atLeast"/>
        <w:rPr>
          <w:rFonts w:cs="Arial"/>
          <w:b/>
          <w:sz w:val="20"/>
          <w:szCs w:val="20"/>
        </w:rPr>
      </w:pPr>
    </w:p>
    <w:p w14:paraId="2704003B" w14:textId="77777777" w:rsidR="007D51BF" w:rsidRPr="00E9222D" w:rsidRDefault="007D51BF" w:rsidP="007D51BF">
      <w:pPr>
        <w:spacing w:after="0" w:line="180" w:lineRule="atLeast"/>
        <w:rPr>
          <w:rFonts w:cs="Arial"/>
          <w:b/>
          <w:sz w:val="20"/>
          <w:szCs w:val="20"/>
        </w:rPr>
      </w:pPr>
      <w:r w:rsidRPr="00E9222D">
        <w:rPr>
          <w:rFonts w:cs="Arial"/>
          <w:b/>
          <w:sz w:val="20"/>
          <w:szCs w:val="20"/>
        </w:rPr>
        <w:t>Mariborsko območje</w:t>
      </w:r>
      <w:r w:rsidRPr="00E9222D">
        <w:rPr>
          <w:rFonts w:cs="Arial"/>
          <w:b/>
          <w:sz w:val="20"/>
          <w:szCs w:val="20"/>
        </w:rPr>
        <w:tab/>
      </w:r>
    </w:p>
    <w:p w14:paraId="5F89AD26" w14:textId="77777777" w:rsidR="007D51BF" w:rsidRPr="00E9222D" w:rsidRDefault="007D51BF" w:rsidP="007D51BF">
      <w:pPr>
        <w:spacing w:after="0" w:line="180" w:lineRule="atLeast"/>
        <w:rPr>
          <w:rFonts w:cs="Arial"/>
          <w:b/>
          <w:sz w:val="20"/>
          <w:szCs w:val="20"/>
        </w:rPr>
      </w:pPr>
      <w:r w:rsidRPr="00E9222D">
        <w:rPr>
          <w:rFonts w:cs="Arial"/>
          <w:b/>
          <w:sz w:val="20"/>
          <w:szCs w:val="20"/>
        </w:rPr>
        <w:t>(središče v Mariboru)</w:t>
      </w:r>
    </w:p>
    <w:p w14:paraId="3FC48337"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78. </w:t>
      </w:r>
      <w:r w:rsidRPr="008A7497">
        <w:rPr>
          <w:rFonts w:cs="Arial"/>
          <w:sz w:val="16"/>
          <w:szCs w:val="16"/>
        </w:rPr>
        <w:tab/>
        <w:t>APAČE</w:t>
      </w:r>
    </w:p>
    <w:p w14:paraId="70EAAAD8"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79. </w:t>
      </w:r>
      <w:r w:rsidRPr="008A7497">
        <w:rPr>
          <w:rFonts w:cs="Arial"/>
          <w:sz w:val="16"/>
          <w:szCs w:val="16"/>
        </w:rPr>
        <w:tab/>
        <w:t>BENDIKT</w:t>
      </w:r>
    </w:p>
    <w:p w14:paraId="75A926D0"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80. </w:t>
      </w:r>
      <w:r w:rsidRPr="008A7497">
        <w:rPr>
          <w:rFonts w:cs="Arial"/>
          <w:sz w:val="16"/>
          <w:szCs w:val="16"/>
        </w:rPr>
        <w:tab/>
        <w:t>CERKVENJAK</w:t>
      </w:r>
    </w:p>
    <w:p w14:paraId="7542EDA0"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81. </w:t>
      </w:r>
      <w:r w:rsidRPr="008A7497">
        <w:rPr>
          <w:rFonts w:cs="Arial"/>
          <w:sz w:val="16"/>
          <w:szCs w:val="16"/>
        </w:rPr>
        <w:tab/>
        <w:t>CIRKULANE</w:t>
      </w:r>
    </w:p>
    <w:p w14:paraId="23A2FAE7"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82. </w:t>
      </w:r>
      <w:r w:rsidRPr="008A7497">
        <w:rPr>
          <w:rFonts w:cs="Arial"/>
          <w:sz w:val="16"/>
          <w:szCs w:val="16"/>
        </w:rPr>
        <w:tab/>
        <w:t>DESTRNIK</w:t>
      </w:r>
    </w:p>
    <w:p w14:paraId="3E80396C"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83. </w:t>
      </w:r>
      <w:r w:rsidRPr="008A7497">
        <w:rPr>
          <w:rFonts w:cs="Arial"/>
          <w:sz w:val="16"/>
          <w:szCs w:val="16"/>
        </w:rPr>
        <w:tab/>
        <w:t>DORNAVA</w:t>
      </w:r>
    </w:p>
    <w:p w14:paraId="5827C557"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84. </w:t>
      </w:r>
      <w:r w:rsidRPr="008A7497">
        <w:rPr>
          <w:rFonts w:cs="Arial"/>
          <w:sz w:val="16"/>
          <w:szCs w:val="16"/>
        </w:rPr>
        <w:tab/>
        <w:t>DUPLEK</w:t>
      </w:r>
    </w:p>
    <w:p w14:paraId="08CA8409"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85. </w:t>
      </w:r>
      <w:r w:rsidRPr="008A7497">
        <w:rPr>
          <w:rFonts w:cs="Arial"/>
          <w:sz w:val="16"/>
          <w:szCs w:val="16"/>
        </w:rPr>
        <w:tab/>
        <w:t>GORIŠNICA</w:t>
      </w:r>
    </w:p>
    <w:p w14:paraId="5C37F02F"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86. </w:t>
      </w:r>
      <w:r w:rsidRPr="008A7497">
        <w:rPr>
          <w:rFonts w:cs="Arial"/>
          <w:sz w:val="16"/>
          <w:szCs w:val="16"/>
        </w:rPr>
        <w:tab/>
        <w:t>HAJDINA</w:t>
      </w:r>
    </w:p>
    <w:p w14:paraId="69062DA3"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87. </w:t>
      </w:r>
      <w:r w:rsidRPr="008A7497">
        <w:rPr>
          <w:rFonts w:cs="Arial"/>
          <w:sz w:val="16"/>
          <w:szCs w:val="16"/>
        </w:rPr>
        <w:tab/>
        <w:t>HOČE-SLIVNICA</w:t>
      </w:r>
    </w:p>
    <w:p w14:paraId="2D11BC01"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88. </w:t>
      </w:r>
      <w:r w:rsidRPr="008A7497">
        <w:rPr>
          <w:rFonts w:cs="Arial"/>
          <w:sz w:val="16"/>
          <w:szCs w:val="16"/>
        </w:rPr>
        <w:tab/>
        <w:t>JURŠINCI</w:t>
      </w:r>
    </w:p>
    <w:p w14:paraId="1C663A86"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89. </w:t>
      </w:r>
      <w:r w:rsidRPr="008A7497">
        <w:rPr>
          <w:rFonts w:cs="Arial"/>
          <w:sz w:val="16"/>
          <w:szCs w:val="16"/>
        </w:rPr>
        <w:tab/>
        <w:t>KIDRIČEVO</w:t>
      </w:r>
    </w:p>
    <w:p w14:paraId="18DFD716"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90. </w:t>
      </w:r>
      <w:r w:rsidRPr="008A7497">
        <w:rPr>
          <w:rFonts w:cs="Arial"/>
          <w:sz w:val="16"/>
          <w:szCs w:val="16"/>
        </w:rPr>
        <w:tab/>
        <w:t>KUNGOTA</w:t>
      </w:r>
    </w:p>
    <w:p w14:paraId="5E4B2781"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91. </w:t>
      </w:r>
      <w:r w:rsidRPr="008A7497">
        <w:rPr>
          <w:rFonts w:cs="Arial"/>
          <w:sz w:val="16"/>
          <w:szCs w:val="16"/>
        </w:rPr>
        <w:tab/>
        <w:t>LENART</w:t>
      </w:r>
    </w:p>
    <w:p w14:paraId="043768C4"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92. </w:t>
      </w:r>
      <w:r w:rsidRPr="008A7497">
        <w:rPr>
          <w:rFonts w:cs="Arial"/>
          <w:sz w:val="16"/>
          <w:szCs w:val="16"/>
        </w:rPr>
        <w:tab/>
        <w:t>LOVRENC NA POHORJU</w:t>
      </w:r>
    </w:p>
    <w:p w14:paraId="5CBAE611"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93. </w:t>
      </w:r>
      <w:r w:rsidRPr="008A7497">
        <w:rPr>
          <w:rFonts w:cs="Arial"/>
          <w:sz w:val="16"/>
          <w:szCs w:val="16"/>
        </w:rPr>
        <w:tab/>
        <w:t>MAJŠPERK</w:t>
      </w:r>
    </w:p>
    <w:p w14:paraId="0919033B"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94. </w:t>
      </w:r>
      <w:r w:rsidRPr="008A7497">
        <w:rPr>
          <w:rFonts w:cs="Arial"/>
          <w:sz w:val="16"/>
          <w:szCs w:val="16"/>
        </w:rPr>
        <w:tab/>
        <w:t>MAKOLE</w:t>
      </w:r>
    </w:p>
    <w:p w14:paraId="1F9D94E0"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95. </w:t>
      </w:r>
      <w:r w:rsidRPr="008A7497">
        <w:rPr>
          <w:rFonts w:cs="Arial"/>
          <w:sz w:val="16"/>
          <w:szCs w:val="16"/>
        </w:rPr>
        <w:tab/>
        <w:t>MARIBOR</w:t>
      </w:r>
    </w:p>
    <w:p w14:paraId="7B650FD1"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96. </w:t>
      </w:r>
      <w:r w:rsidRPr="008A7497">
        <w:rPr>
          <w:rFonts w:cs="Arial"/>
          <w:sz w:val="16"/>
          <w:szCs w:val="16"/>
        </w:rPr>
        <w:tab/>
        <w:t>MARKOVCI</w:t>
      </w:r>
    </w:p>
    <w:p w14:paraId="6F1CB8D6"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97. </w:t>
      </w:r>
      <w:r w:rsidRPr="008A7497">
        <w:rPr>
          <w:rFonts w:cs="Arial"/>
          <w:sz w:val="16"/>
          <w:szCs w:val="16"/>
        </w:rPr>
        <w:tab/>
        <w:t>MIKLAVŽ NA DRAVSKEM POLJU</w:t>
      </w:r>
    </w:p>
    <w:p w14:paraId="3BEBE9F2"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98. </w:t>
      </w:r>
      <w:r w:rsidRPr="008A7497">
        <w:rPr>
          <w:rFonts w:cs="Arial"/>
          <w:sz w:val="16"/>
          <w:szCs w:val="16"/>
        </w:rPr>
        <w:tab/>
        <w:t>OPLOTNICA</w:t>
      </w:r>
    </w:p>
    <w:p w14:paraId="647ABAA9"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99. </w:t>
      </w:r>
      <w:r w:rsidRPr="008A7497">
        <w:rPr>
          <w:rFonts w:cs="Arial"/>
          <w:sz w:val="16"/>
          <w:szCs w:val="16"/>
        </w:rPr>
        <w:tab/>
        <w:t>PESNICA</w:t>
      </w:r>
    </w:p>
    <w:p w14:paraId="5357C5C0"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100. </w:t>
      </w:r>
      <w:r w:rsidRPr="008A7497">
        <w:rPr>
          <w:rFonts w:cs="Arial"/>
          <w:sz w:val="16"/>
          <w:szCs w:val="16"/>
        </w:rPr>
        <w:tab/>
        <w:t>PODLEHNIK</w:t>
      </w:r>
    </w:p>
    <w:p w14:paraId="694A4737"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101. </w:t>
      </w:r>
      <w:r w:rsidRPr="008A7497">
        <w:rPr>
          <w:rFonts w:cs="Arial"/>
          <w:sz w:val="16"/>
          <w:szCs w:val="16"/>
        </w:rPr>
        <w:tab/>
        <w:t>PODVELKA</w:t>
      </w:r>
    </w:p>
    <w:p w14:paraId="619AFB78"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102. </w:t>
      </w:r>
      <w:r w:rsidRPr="008A7497">
        <w:rPr>
          <w:rFonts w:cs="Arial"/>
          <w:sz w:val="16"/>
          <w:szCs w:val="16"/>
        </w:rPr>
        <w:tab/>
        <w:t>POLJČANE</w:t>
      </w:r>
    </w:p>
    <w:p w14:paraId="11AE196A"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103. </w:t>
      </w:r>
      <w:r w:rsidRPr="008A7497">
        <w:rPr>
          <w:rFonts w:cs="Arial"/>
          <w:sz w:val="16"/>
          <w:szCs w:val="16"/>
        </w:rPr>
        <w:tab/>
        <w:t>PTUJ</w:t>
      </w:r>
    </w:p>
    <w:p w14:paraId="5F11C3C9"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104. </w:t>
      </w:r>
      <w:r w:rsidRPr="008A7497">
        <w:rPr>
          <w:rFonts w:cs="Arial"/>
          <w:sz w:val="16"/>
          <w:szCs w:val="16"/>
        </w:rPr>
        <w:tab/>
        <w:t>RAČE-FRAM</w:t>
      </w:r>
    </w:p>
    <w:p w14:paraId="4790CC69"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105. </w:t>
      </w:r>
      <w:r w:rsidRPr="008A7497">
        <w:rPr>
          <w:rFonts w:cs="Arial"/>
          <w:sz w:val="16"/>
          <w:szCs w:val="16"/>
        </w:rPr>
        <w:tab/>
        <w:t>RIBNICA NA POHORJU</w:t>
      </w:r>
    </w:p>
    <w:p w14:paraId="18FEC28C"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106. </w:t>
      </w:r>
      <w:r w:rsidRPr="008A7497">
        <w:rPr>
          <w:rFonts w:cs="Arial"/>
          <w:sz w:val="16"/>
          <w:szCs w:val="16"/>
        </w:rPr>
        <w:tab/>
        <w:t>RUŠE</w:t>
      </w:r>
    </w:p>
    <w:p w14:paraId="007A25A4"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107. </w:t>
      </w:r>
      <w:r w:rsidRPr="008A7497">
        <w:rPr>
          <w:rFonts w:cs="Arial"/>
          <w:sz w:val="16"/>
          <w:szCs w:val="16"/>
        </w:rPr>
        <w:tab/>
        <w:t>SELNICA OB DRAVI</w:t>
      </w:r>
    </w:p>
    <w:p w14:paraId="6902C191"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108. </w:t>
      </w:r>
      <w:r w:rsidRPr="008A7497">
        <w:rPr>
          <w:rFonts w:cs="Arial"/>
          <w:sz w:val="16"/>
          <w:szCs w:val="16"/>
        </w:rPr>
        <w:tab/>
        <w:t>SLOVENSKA BISTRICA</w:t>
      </w:r>
    </w:p>
    <w:p w14:paraId="29C8D256"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109. </w:t>
      </w:r>
      <w:r w:rsidRPr="008A7497">
        <w:rPr>
          <w:rFonts w:cs="Arial"/>
          <w:sz w:val="16"/>
          <w:szCs w:val="16"/>
        </w:rPr>
        <w:tab/>
        <w:t>SREDIŠČE OB DRAVI</w:t>
      </w:r>
    </w:p>
    <w:p w14:paraId="1839F972"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110. </w:t>
      </w:r>
      <w:r w:rsidRPr="008A7497">
        <w:rPr>
          <w:rFonts w:cs="Arial"/>
          <w:sz w:val="16"/>
          <w:szCs w:val="16"/>
        </w:rPr>
        <w:tab/>
        <w:t>STARŠE</w:t>
      </w:r>
    </w:p>
    <w:p w14:paraId="032359D8"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111. </w:t>
      </w:r>
      <w:r w:rsidRPr="008A7497">
        <w:rPr>
          <w:rFonts w:cs="Arial"/>
          <w:sz w:val="16"/>
          <w:szCs w:val="16"/>
        </w:rPr>
        <w:tab/>
        <w:t>SVETA ANA</w:t>
      </w:r>
    </w:p>
    <w:p w14:paraId="7E3A5542"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112. </w:t>
      </w:r>
      <w:r w:rsidRPr="008A7497">
        <w:rPr>
          <w:rFonts w:cs="Arial"/>
          <w:sz w:val="16"/>
          <w:szCs w:val="16"/>
        </w:rPr>
        <w:tab/>
        <w:t>SVETA TROJICA V SLOVENSKIH GORICAH</w:t>
      </w:r>
    </w:p>
    <w:p w14:paraId="1EE5C21D"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113. </w:t>
      </w:r>
      <w:r w:rsidRPr="008A7497">
        <w:rPr>
          <w:rFonts w:cs="Arial"/>
          <w:sz w:val="16"/>
          <w:szCs w:val="16"/>
        </w:rPr>
        <w:tab/>
        <w:t>SVETI ANDRAŽ V SLOVENSKIH GORICAH</w:t>
      </w:r>
    </w:p>
    <w:p w14:paraId="6F5483C3"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114. </w:t>
      </w:r>
      <w:r w:rsidRPr="008A7497">
        <w:rPr>
          <w:rFonts w:cs="Arial"/>
          <w:sz w:val="16"/>
          <w:szCs w:val="16"/>
        </w:rPr>
        <w:tab/>
        <w:t>SVETI JURIJ V SLOVENSKIH GORICAH</w:t>
      </w:r>
    </w:p>
    <w:p w14:paraId="184FB6A5"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115. </w:t>
      </w:r>
      <w:r w:rsidRPr="008A7497">
        <w:rPr>
          <w:rFonts w:cs="Arial"/>
          <w:sz w:val="16"/>
          <w:szCs w:val="16"/>
        </w:rPr>
        <w:tab/>
        <w:t>ŠENTILJ</w:t>
      </w:r>
    </w:p>
    <w:p w14:paraId="451E9382"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116. </w:t>
      </w:r>
      <w:r w:rsidRPr="008A7497">
        <w:rPr>
          <w:rFonts w:cs="Arial"/>
          <w:sz w:val="16"/>
          <w:szCs w:val="16"/>
        </w:rPr>
        <w:tab/>
        <w:t>TRNOVSKA VAS</w:t>
      </w:r>
    </w:p>
    <w:p w14:paraId="410DCB93"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117. </w:t>
      </w:r>
      <w:r w:rsidRPr="008A7497">
        <w:rPr>
          <w:rFonts w:cs="Arial"/>
          <w:sz w:val="16"/>
          <w:szCs w:val="16"/>
        </w:rPr>
        <w:tab/>
        <w:t>VIDEM</w:t>
      </w:r>
    </w:p>
    <w:p w14:paraId="4947AF14" w14:textId="77777777" w:rsidR="007D51BF" w:rsidRPr="008A7497" w:rsidRDefault="007D51BF" w:rsidP="007D51BF">
      <w:pPr>
        <w:spacing w:after="0" w:line="180" w:lineRule="atLeast"/>
        <w:rPr>
          <w:rFonts w:cs="Arial"/>
          <w:sz w:val="16"/>
          <w:szCs w:val="16"/>
        </w:rPr>
      </w:pPr>
      <w:r w:rsidRPr="008A7497">
        <w:rPr>
          <w:rFonts w:cs="Arial"/>
          <w:sz w:val="16"/>
          <w:szCs w:val="16"/>
        </w:rPr>
        <w:lastRenderedPageBreak/>
        <w:t xml:space="preserve">118. </w:t>
      </w:r>
      <w:r w:rsidRPr="008A7497">
        <w:rPr>
          <w:rFonts w:cs="Arial"/>
          <w:sz w:val="16"/>
          <w:szCs w:val="16"/>
        </w:rPr>
        <w:tab/>
        <w:t>ZAVRČ</w:t>
      </w:r>
    </w:p>
    <w:p w14:paraId="5E146296"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119. </w:t>
      </w:r>
      <w:r w:rsidRPr="008A7497">
        <w:rPr>
          <w:rFonts w:cs="Arial"/>
          <w:sz w:val="16"/>
          <w:szCs w:val="16"/>
        </w:rPr>
        <w:tab/>
        <w:t>ŽETALE</w:t>
      </w:r>
    </w:p>
    <w:p w14:paraId="4F1709E7" w14:textId="77777777" w:rsidR="007D51BF" w:rsidRPr="008A7497" w:rsidRDefault="007D51BF" w:rsidP="007D51BF">
      <w:pPr>
        <w:spacing w:after="0" w:line="180" w:lineRule="atLeast"/>
        <w:rPr>
          <w:rFonts w:cs="Arial"/>
          <w:sz w:val="16"/>
          <w:szCs w:val="16"/>
        </w:rPr>
      </w:pPr>
      <w:r w:rsidRPr="008A7497">
        <w:rPr>
          <w:rFonts w:cs="Arial"/>
          <w:sz w:val="16"/>
          <w:szCs w:val="16"/>
        </w:rPr>
        <w:tab/>
      </w:r>
    </w:p>
    <w:p w14:paraId="41E3D4F6" w14:textId="77777777" w:rsidR="007D51BF" w:rsidRDefault="007D51BF" w:rsidP="007D51BF">
      <w:pPr>
        <w:spacing w:after="0" w:line="180" w:lineRule="atLeast"/>
        <w:rPr>
          <w:rFonts w:cs="Arial"/>
          <w:b/>
          <w:sz w:val="20"/>
          <w:szCs w:val="20"/>
        </w:rPr>
      </w:pPr>
    </w:p>
    <w:p w14:paraId="5C6DA660" w14:textId="77777777" w:rsidR="007D51BF" w:rsidRPr="00E9222D" w:rsidRDefault="007D51BF" w:rsidP="007D51BF">
      <w:pPr>
        <w:spacing w:after="0" w:line="180" w:lineRule="atLeast"/>
        <w:rPr>
          <w:rFonts w:cs="Arial"/>
          <w:b/>
          <w:sz w:val="20"/>
          <w:szCs w:val="20"/>
        </w:rPr>
      </w:pPr>
      <w:r w:rsidRPr="00E9222D">
        <w:rPr>
          <w:rFonts w:cs="Arial"/>
          <w:b/>
          <w:sz w:val="20"/>
          <w:szCs w:val="20"/>
        </w:rPr>
        <w:t>Celjsko območje</w:t>
      </w:r>
      <w:r w:rsidRPr="00E9222D">
        <w:rPr>
          <w:rFonts w:cs="Arial"/>
          <w:b/>
          <w:sz w:val="20"/>
          <w:szCs w:val="20"/>
        </w:rPr>
        <w:tab/>
      </w:r>
    </w:p>
    <w:p w14:paraId="759495E0" w14:textId="77777777" w:rsidR="007D51BF" w:rsidRPr="00E9222D" w:rsidRDefault="007D51BF" w:rsidP="007D51BF">
      <w:pPr>
        <w:spacing w:after="0" w:line="180" w:lineRule="atLeast"/>
        <w:rPr>
          <w:rFonts w:cs="Arial"/>
          <w:b/>
          <w:sz w:val="20"/>
          <w:szCs w:val="20"/>
        </w:rPr>
      </w:pPr>
      <w:r w:rsidRPr="00E9222D">
        <w:rPr>
          <w:rFonts w:cs="Arial"/>
          <w:b/>
          <w:sz w:val="20"/>
          <w:szCs w:val="20"/>
        </w:rPr>
        <w:t>(središče v Celju)</w:t>
      </w:r>
      <w:r w:rsidRPr="00E9222D">
        <w:rPr>
          <w:rFonts w:cs="Arial"/>
          <w:b/>
          <w:sz w:val="20"/>
          <w:szCs w:val="20"/>
        </w:rPr>
        <w:tab/>
      </w:r>
    </w:p>
    <w:p w14:paraId="6046ACE2"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120. </w:t>
      </w:r>
      <w:r w:rsidRPr="008A7497">
        <w:rPr>
          <w:rFonts w:cs="Arial"/>
          <w:sz w:val="16"/>
          <w:szCs w:val="16"/>
        </w:rPr>
        <w:tab/>
        <w:t>BISTRICA OB SOTLI</w:t>
      </w:r>
    </w:p>
    <w:p w14:paraId="12633358"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121. </w:t>
      </w:r>
      <w:r w:rsidRPr="008A7497">
        <w:rPr>
          <w:rFonts w:cs="Arial"/>
          <w:sz w:val="16"/>
          <w:szCs w:val="16"/>
        </w:rPr>
        <w:tab/>
        <w:t>BRASLOVČE</w:t>
      </w:r>
    </w:p>
    <w:p w14:paraId="02B57743"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122. </w:t>
      </w:r>
      <w:r w:rsidRPr="008A7497">
        <w:rPr>
          <w:rFonts w:cs="Arial"/>
          <w:sz w:val="16"/>
          <w:szCs w:val="16"/>
        </w:rPr>
        <w:tab/>
        <w:t>CELJE</w:t>
      </w:r>
    </w:p>
    <w:p w14:paraId="06ACF2FA"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123. </w:t>
      </w:r>
      <w:r w:rsidRPr="008A7497">
        <w:rPr>
          <w:rFonts w:cs="Arial"/>
          <w:sz w:val="16"/>
          <w:szCs w:val="16"/>
        </w:rPr>
        <w:tab/>
        <w:t>DOBJE</w:t>
      </w:r>
    </w:p>
    <w:p w14:paraId="33F205B0"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124. </w:t>
      </w:r>
      <w:r w:rsidRPr="008A7497">
        <w:rPr>
          <w:rFonts w:cs="Arial"/>
          <w:sz w:val="16"/>
          <w:szCs w:val="16"/>
        </w:rPr>
        <w:tab/>
        <w:t>DOBRNA</w:t>
      </w:r>
    </w:p>
    <w:p w14:paraId="66D1097E"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125. </w:t>
      </w:r>
      <w:r w:rsidRPr="008A7497">
        <w:rPr>
          <w:rFonts w:cs="Arial"/>
          <w:sz w:val="16"/>
          <w:szCs w:val="16"/>
        </w:rPr>
        <w:tab/>
        <w:t>GORNJI GRAD</w:t>
      </w:r>
    </w:p>
    <w:p w14:paraId="7C660C2F"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126. </w:t>
      </w:r>
      <w:r w:rsidRPr="008A7497">
        <w:rPr>
          <w:rFonts w:cs="Arial"/>
          <w:sz w:val="16"/>
          <w:szCs w:val="16"/>
        </w:rPr>
        <w:tab/>
        <w:t>HRASTNIK</w:t>
      </w:r>
    </w:p>
    <w:p w14:paraId="71EE74B0"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127. </w:t>
      </w:r>
      <w:r w:rsidRPr="008A7497">
        <w:rPr>
          <w:rFonts w:cs="Arial"/>
          <w:sz w:val="16"/>
          <w:szCs w:val="16"/>
        </w:rPr>
        <w:tab/>
        <w:t>KOZJE</w:t>
      </w:r>
    </w:p>
    <w:p w14:paraId="63FF6977"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128. </w:t>
      </w:r>
      <w:r w:rsidRPr="008A7497">
        <w:rPr>
          <w:rFonts w:cs="Arial"/>
          <w:sz w:val="16"/>
          <w:szCs w:val="16"/>
        </w:rPr>
        <w:tab/>
        <w:t>LAŠKO</w:t>
      </w:r>
    </w:p>
    <w:p w14:paraId="587DD8DD"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129. </w:t>
      </w:r>
      <w:r w:rsidRPr="008A7497">
        <w:rPr>
          <w:rFonts w:cs="Arial"/>
          <w:sz w:val="16"/>
          <w:szCs w:val="16"/>
        </w:rPr>
        <w:tab/>
        <w:t>LJUBNO</w:t>
      </w:r>
    </w:p>
    <w:p w14:paraId="6EF57FEE"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130. </w:t>
      </w:r>
      <w:r w:rsidRPr="008A7497">
        <w:rPr>
          <w:rFonts w:cs="Arial"/>
          <w:sz w:val="16"/>
          <w:szCs w:val="16"/>
        </w:rPr>
        <w:tab/>
        <w:t>LUČE</w:t>
      </w:r>
    </w:p>
    <w:p w14:paraId="5B39D202"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131. </w:t>
      </w:r>
      <w:r w:rsidRPr="008A7497">
        <w:rPr>
          <w:rFonts w:cs="Arial"/>
          <w:sz w:val="16"/>
          <w:szCs w:val="16"/>
        </w:rPr>
        <w:tab/>
        <w:t>MISLINJA</w:t>
      </w:r>
    </w:p>
    <w:p w14:paraId="543A7D01"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132. </w:t>
      </w:r>
      <w:r w:rsidRPr="008A7497">
        <w:rPr>
          <w:rFonts w:cs="Arial"/>
          <w:sz w:val="16"/>
          <w:szCs w:val="16"/>
        </w:rPr>
        <w:tab/>
        <w:t>MOZIRJE</w:t>
      </w:r>
    </w:p>
    <w:p w14:paraId="62DA66E1"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133. </w:t>
      </w:r>
      <w:r w:rsidRPr="008A7497">
        <w:rPr>
          <w:rFonts w:cs="Arial"/>
          <w:sz w:val="16"/>
          <w:szCs w:val="16"/>
        </w:rPr>
        <w:tab/>
        <w:t>NAZARJE</w:t>
      </w:r>
    </w:p>
    <w:p w14:paraId="6FA9A592"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134. </w:t>
      </w:r>
      <w:r w:rsidRPr="008A7497">
        <w:rPr>
          <w:rFonts w:cs="Arial"/>
          <w:sz w:val="16"/>
          <w:szCs w:val="16"/>
        </w:rPr>
        <w:tab/>
        <w:t>PODČETRTEK</w:t>
      </w:r>
    </w:p>
    <w:p w14:paraId="5A41B817"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135. </w:t>
      </w:r>
      <w:r w:rsidRPr="008A7497">
        <w:rPr>
          <w:rFonts w:cs="Arial"/>
          <w:sz w:val="16"/>
          <w:szCs w:val="16"/>
        </w:rPr>
        <w:tab/>
        <w:t>POLZELA</w:t>
      </w:r>
    </w:p>
    <w:p w14:paraId="2640337B"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136. </w:t>
      </w:r>
      <w:r w:rsidRPr="008A7497">
        <w:rPr>
          <w:rFonts w:cs="Arial"/>
          <w:sz w:val="16"/>
          <w:szCs w:val="16"/>
        </w:rPr>
        <w:tab/>
        <w:t>PREBOLD</w:t>
      </w:r>
    </w:p>
    <w:p w14:paraId="0803C975"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137. </w:t>
      </w:r>
      <w:r w:rsidRPr="008A7497">
        <w:rPr>
          <w:rFonts w:cs="Arial"/>
          <w:sz w:val="16"/>
          <w:szCs w:val="16"/>
        </w:rPr>
        <w:tab/>
        <w:t>RADEČE</w:t>
      </w:r>
    </w:p>
    <w:p w14:paraId="145443D4"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138. </w:t>
      </w:r>
      <w:r w:rsidRPr="008A7497">
        <w:rPr>
          <w:rFonts w:cs="Arial"/>
          <w:sz w:val="16"/>
          <w:szCs w:val="16"/>
        </w:rPr>
        <w:tab/>
        <w:t>REČICA OB SAVINJI</w:t>
      </w:r>
    </w:p>
    <w:p w14:paraId="7FBAE9F0"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139. </w:t>
      </w:r>
      <w:r w:rsidRPr="008A7497">
        <w:rPr>
          <w:rFonts w:cs="Arial"/>
          <w:sz w:val="16"/>
          <w:szCs w:val="16"/>
        </w:rPr>
        <w:tab/>
        <w:t>ROGAŠKA SLATINA</w:t>
      </w:r>
    </w:p>
    <w:p w14:paraId="40AD98CB"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140. </w:t>
      </w:r>
      <w:r w:rsidRPr="008A7497">
        <w:rPr>
          <w:rFonts w:cs="Arial"/>
          <w:sz w:val="16"/>
          <w:szCs w:val="16"/>
        </w:rPr>
        <w:tab/>
        <w:t>ROGATEC</w:t>
      </w:r>
    </w:p>
    <w:p w14:paraId="5ECB8048"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141. </w:t>
      </w:r>
      <w:r w:rsidRPr="008A7497">
        <w:rPr>
          <w:rFonts w:cs="Arial"/>
          <w:sz w:val="16"/>
          <w:szCs w:val="16"/>
        </w:rPr>
        <w:tab/>
        <w:t>SLOVENSKE KONJICE</w:t>
      </w:r>
    </w:p>
    <w:p w14:paraId="40053082"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142. </w:t>
      </w:r>
      <w:r w:rsidRPr="008A7497">
        <w:rPr>
          <w:rFonts w:cs="Arial"/>
          <w:sz w:val="16"/>
          <w:szCs w:val="16"/>
        </w:rPr>
        <w:tab/>
        <w:t>SOLČAVA</w:t>
      </w:r>
    </w:p>
    <w:p w14:paraId="2222C9B7"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143. </w:t>
      </w:r>
      <w:r w:rsidRPr="008A7497">
        <w:rPr>
          <w:rFonts w:cs="Arial"/>
          <w:sz w:val="16"/>
          <w:szCs w:val="16"/>
        </w:rPr>
        <w:tab/>
        <w:t>ŠENTJUR PRI CELJU</w:t>
      </w:r>
    </w:p>
    <w:p w14:paraId="2BA126D5"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144. </w:t>
      </w:r>
      <w:r w:rsidRPr="008A7497">
        <w:rPr>
          <w:rFonts w:cs="Arial"/>
          <w:sz w:val="16"/>
          <w:szCs w:val="16"/>
        </w:rPr>
        <w:tab/>
        <w:t>ŠENTRUPERT</w:t>
      </w:r>
    </w:p>
    <w:p w14:paraId="605B7971"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145. </w:t>
      </w:r>
      <w:r w:rsidRPr="008A7497">
        <w:rPr>
          <w:rFonts w:cs="Arial"/>
          <w:sz w:val="16"/>
          <w:szCs w:val="16"/>
        </w:rPr>
        <w:tab/>
        <w:t>ŠMARJE PRI JELŠAH</w:t>
      </w:r>
    </w:p>
    <w:p w14:paraId="304EC981"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146. </w:t>
      </w:r>
      <w:r w:rsidRPr="008A7497">
        <w:rPr>
          <w:rFonts w:cs="Arial"/>
          <w:sz w:val="16"/>
          <w:szCs w:val="16"/>
        </w:rPr>
        <w:tab/>
        <w:t>ŠMARTNO OB PAKI</w:t>
      </w:r>
    </w:p>
    <w:p w14:paraId="59953174"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147. </w:t>
      </w:r>
      <w:r w:rsidRPr="008A7497">
        <w:rPr>
          <w:rFonts w:cs="Arial"/>
          <w:sz w:val="16"/>
          <w:szCs w:val="16"/>
        </w:rPr>
        <w:tab/>
        <w:t>ŠOŠTANJ</w:t>
      </w:r>
    </w:p>
    <w:p w14:paraId="4B9715F1"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148. </w:t>
      </w:r>
      <w:r w:rsidRPr="008A7497">
        <w:rPr>
          <w:rFonts w:cs="Arial"/>
          <w:sz w:val="16"/>
          <w:szCs w:val="16"/>
        </w:rPr>
        <w:tab/>
        <w:t>ŠTORE</w:t>
      </w:r>
    </w:p>
    <w:p w14:paraId="7E31A07B"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149. </w:t>
      </w:r>
      <w:r w:rsidRPr="008A7497">
        <w:rPr>
          <w:rFonts w:cs="Arial"/>
          <w:sz w:val="16"/>
          <w:szCs w:val="16"/>
        </w:rPr>
        <w:tab/>
        <w:t>TABOR</w:t>
      </w:r>
    </w:p>
    <w:p w14:paraId="50E67808"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150. </w:t>
      </w:r>
      <w:r w:rsidRPr="008A7497">
        <w:rPr>
          <w:rFonts w:cs="Arial"/>
          <w:sz w:val="16"/>
          <w:szCs w:val="16"/>
        </w:rPr>
        <w:tab/>
        <w:t>TRBOVLJE</w:t>
      </w:r>
    </w:p>
    <w:p w14:paraId="3497B3BB"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151. </w:t>
      </w:r>
      <w:r w:rsidRPr="008A7497">
        <w:rPr>
          <w:rFonts w:cs="Arial"/>
          <w:sz w:val="16"/>
          <w:szCs w:val="16"/>
        </w:rPr>
        <w:tab/>
        <w:t>VELENJE</w:t>
      </w:r>
    </w:p>
    <w:p w14:paraId="3AD6EB32"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152. </w:t>
      </w:r>
      <w:r w:rsidRPr="008A7497">
        <w:rPr>
          <w:rFonts w:cs="Arial"/>
          <w:sz w:val="16"/>
          <w:szCs w:val="16"/>
        </w:rPr>
        <w:tab/>
        <w:t>VITANJE</w:t>
      </w:r>
    </w:p>
    <w:p w14:paraId="6209A3F8"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153. </w:t>
      </w:r>
      <w:r w:rsidRPr="008A7497">
        <w:rPr>
          <w:rFonts w:cs="Arial"/>
          <w:sz w:val="16"/>
          <w:szCs w:val="16"/>
        </w:rPr>
        <w:tab/>
        <w:t>VOJNIK</w:t>
      </w:r>
    </w:p>
    <w:p w14:paraId="26E453E3"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154. </w:t>
      </w:r>
      <w:r w:rsidRPr="008A7497">
        <w:rPr>
          <w:rFonts w:cs="Arial"/>
          <w:sz w:val="16"/>
          <w:szCs w:val="16"/>
        </w:rPr>
        <w:tab/>
        <w:t>VRANSKO</w:t>
      </w:r>
    </w:p>
    <w:p w14:paraId="2072E96F"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155. </w:t>
      </w:r>
      <w:r w:rsidRPr="008A7497">
        <w:rPr>
          <w:rFonts w:cs="Arial"/>
          <w:sz w:val="16"/>
          <w:szCs w:val="16"/>
        </w:rPr>
        <w:tab/>
        <w:t>ZAGORJE OB SAVI</w:t>
      </w:r>
    </w:p>
    <w:p w14:paraId="7372031D"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156. </w:t>
      </w:r>
      <w:r w:rsidRPr="008A7497">
        <w:rPr>
          <w:rFonts w:cs="Arial"/>
          <w:sz w:val="16"/>
          <w:szCs w:val="16"/>
        </w:rPr>
        <w:tab/>
        <w:t>ZREČE</w:t>
      </w:r>
    </w:p>
    <w:p w14:paraId="77EE6DC9"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157. </w:t>
      </w:r>
      <w:r w:rsidRPr="008A7497">
        <w:rPr>
          <w:rFonts w:cs="Arial"/>
          <w:sz w:val="16"/>
          <w:szCs w:val="16"/>
        </w:rPr>
        <w:tab/>
        <w:t>ŽALEC</w:t>
      </w:r>
    </w:p>
    <w:p w14:paraId="10F6BAC6" w14:textId="77777777" w:rsidR="007D51BF" w:rsidRPr="008A7497" w:rsidRDefault="007D51BF" w:rsidP="007D51BF">
      <w:pPr>
        <w:spacing w:after="0" w:line="180" w:lineRule="atLeast"/>
        <w:rPr>
          <w:rFonts w:cs="Arial"/>
          <w:sz w:val="16"/>
          <w:szCs w:val="16"/>
        </w:rPr>
      </w:pPr>
      <w:r w:rsidRPr="008A7497">
        <w:rPr>
          <w:rFonts w:cs="Arial"/>
          <w:sz w:val="16"/>
          <w:szCs w:val="16"/>
        </w:rPr>
        <w:tab/>
      </w:r>
    </w:p>
    <w:p w14:paraId="6467F00E" w14:textId="77777777" w:rsidR="007D51BF" w:rsidRDefault="007D51BF" w:rsidP="007D51BF">
      <w:pPr>
        <w:spacing w:after="0" w:line="180" w:lineRule="atLeast"/>
        <w:rPr>
          <w:rFonts w:cs="Arial"/>
          <w:b/>
          <w:sz w:val="20"/>
          <w:szCs w:val="20"/>
        </w:rPr>
      </w:pPr>
    </w:p>
    <w:p w14:paraId="027136C9" w14:textId="77777777" w:rsidR="007D51BF" w:rsidRPr="00E9222D" w:rsidRDefault="007D51BF" w:rsidP="007D51BF">
      <w:pPr>
        <w:spacing w:after="0" w:line="180" w:lineRule="atLeast"/>
        <w:rPr>
          <w:rFonts w:cs="Arial"/>
          <w:b/>
          <w:sz w:val="20"/>
          <w:szCs w:val="20"/>
        </w:rPr>
      </w:pPr>
      <w:r w:rsidRPr="00E9222D">
        <w:rPr>
          <w:rFonts w:cs="Arial"/>
          <w:b/>
          <w:sz w:val="20"/>
          <w:szCs w:val="20"/>
        </w:rPr>
        <w:t xml:space="preserve">Murskosoboško območje </w:t>
      </w:r>
      <w:r w:rsidRPr="00E9222D">
        <w:rPr>
          <w:rFonts w:cs="Arial"/>
          <w:b/>
          <w:sz w:val="20"/>
          <w:szCs w:val="20"/>
        </w:rPr>
        <w:tab/>
      </w:r>
    </w:p>
    <w:p w14:paraId="4C4F6D7F" w14:textId="77777777" w:rsidR="007D51BF" w:rsidRPr="00E9222D" w:rsidRDefault="007D51BF" w:rsidP="007D51BF">
      <w:pPr>
        <w:spacing w:after="0" w:line="180" w:lineRule="atLeast"/>
        <w:rPr>
          <w:rFonts w:cs="Arial"/>
          <w:b/>
          <w:sz w:val="20"/>
          <w:szCs w:val="20"/>
        </w:rPr>
      </w:pPr>
      <w:r w:rsidRPr="00E9222D">
        <w:rPr>
          <w:rFonts w:cs="Arial"/>
          <w:b/>
          <w:sz w:val="20"/>
          <w:szCs w:val="20"/>
        </w:rPr>
        <w:t>(središče v Murski Soboti)</w:t>
      </w:r>
    </w:p>
    <w:p w14:paraId="1E288EFC"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158. </w:t>
      </w:r>
      <w:r w:rsidRPr="008A7497">
        <w:rPr>
          <w:rFonts w:cs="Arial"/>
          <w:sz w:val="16"/>
          <w:szCs w:val="16"/>
        </w:rPr>
        <w:tab/>
        <w:t>BELTINCI</w:t>
      </w:r>
    </w:p>
    <w:p w14:paraId="15022EF8"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159. </w:t>
      </w:r>
      <w:r w:rsidRPr="008A7497">
        <w:rPr>
          <w:rFonts w:cs="Arial"/>
          <w:sz w:val="16"/>
          <w:szCs w:val="16"/>
        </w:rPr>
        <w:tab/>
        <w:t>CANKOVA</w:t>
      </w:r>
    </w:p>
    <w:p w14:paraId="0FD09645"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160. </w:t>
      </w:r>
      <w:r w:rsidRPr="008A7497">
        <w:rPr>
          <w:rFonts w:cs="Arial"/>
          <w:sz w:val="16"/>
          <w:szCs w:val="16"/>
        </w:rPr>
        <w:tab/>
        <w:t>ČRENŠOVCI</w:t>
      </w:r>
    </w:p>
    <w:p w14:paraId="5021950E"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161. </w:t>
      </w:r>
      <w:r w:rsidRPr="008A7497">
        <w:rPr>
          <w:rFonts w:cs="Arial"/>
          <w:sz w:val="16"/>
          <w:szCs w:val="16"/>
        </w:rPr>
        <w:tab/>
        <w:t>DOBROVNIK</w:t>
      </w:r>
    </w:p>
    <w:p w14:paraId="33601892"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162. </w:t>
      </w:r>
      <w:r w:rsidRPr="008A7497">
        <w:rPr>
          <w:rFonts w:cs="Arial"/>
          <w:sz w:val="16"/>
          <w:szCs w:val="16"/>
        </w:rPr>
        <w:tab/>
        <w:t>GORNJA RADGONA</w:t>
      </w:r>
    </w:p>
    <w:p w14:paraId="089B74C1"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163. </w:t>
      </w:r>
      <w:r w:rsidRPr="008A7497">
        <w:rPr>
          <w:rFonts w:cs="Arial"/>
          <w:sz w:val="16"/>
          <w:szCs w:val="16"/>
        </w:rPr>
        <w:tab/>
        <w:t>GORNJI PETROVCI</w:t>
      </w:r>
    </w:p>
    <w:p w14:paraId="4EDAD02D"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164. </w:t>
      </w:r>
      <w:r w:rsidRPr="008A7497">
        <w:rPr>
          <w:rFonts w:cs="Arial"/>
          <w:sz w:val="16"/>
          <w:szCs w:val="16"/>
        </w:rPr>
        <w:tab/>
        <w:t>GRAD</w:t>
      </w:r>
    </w:p>
    <w:p w14:paraId="3B7133CD"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165. </w:t>
      </w:r>
      <w:r w:rsidRPr="008A7497">
        <w:rPr>
          <w:rFonts w:cs="Arial"/>
          <w:sz w:val="16"/>
          <w:szCs w:val="16"/>
        </w:rPr>
        <w:tab/>
        <w:t>HODOŠ</w:t>
      </w:r>
    </w:p>
    <w:p w14:paraId="00DD1711"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166. </w:t>
      </w:r>
      <w:r w:rsidRPr="008A7497">
        <w:rPr>
          <w:rFonts w:cs="Arial"/>
          <w:sz w:val="16"/>
          <w:szCs w:val="16"/>
        </w:rPr>
        <w:tab/>
        <w:t>KOBILJE</w:t>
      </w:r>
    </w:p>
    <w:p w14:paraId="3CCAA79D"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167. </w:t>
      </w:r>
      <w:r w:rsidRPr="008A7497">
        <w:rPr>
          <w:rFonts w:cs="Arial"/>
          <w:sz w:val="16"/>
          <w:szCs w:val="16"/>
        </w:rPr>
        <w:tab/>
        <w:t>KRIŽEVCI</w:t>
      </w:r>
    </w:p>
    <w:p w14:paraId="458D13F8"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168. </w:t>
      </w:r>
      <w:r w:rsidRPr="008A7497">
        <w:rPr>
          <w:rFonts w:cs="Arial"/>
          <w:sz w:val="16"/>
          <w:szCs w:val="16"/>
        </w:rPr>
        <w:tab/>
        <w:t>KUZMA</w:t>
      </w:r>
    </w:p>
    <w:p w14:paraId="5043DF8B"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169. </w:t>
      </w:r>
      <w:r w:rsidRPr="008A7497">
        <w:rPr>
          <w:rFonts w:cs="Arial"/>
          <w:sz w:val="16"/>
          <w:szCs w:val="16"/>
        </w:rPr>
        <w:tab/>
        <w:t>LENDAVA</w:t>
      </w:r>
    </w:p>
    <w:p w14:paraId="56E3B827"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170. </w:t>
      </w:r>
      <w:r w:rsidRPr="008A7497">
        <w:rPr>
          <w:rFonts w:cs="Arial"/>
          <w:sz w:val="16"/>
          <w:szCs w:val="16"/>
        </w:rPr>
        <w:tab/>
        <w:t>LJUTOMER</w:t>
      </w:r>
    </w:p>
    <w:p w14:paraId="791C9624"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171. </w:t>
      </w:r>
      <w:r w:rsidRPr="008A7497">
        <w:rPr>
          <w:rFonts w:cs="Arial"/>
          <w:sz w:val="16"/>
          <w:szCs w:val="16"/>
        </w:rPr>
        <w:tab/>
        <w:t>MORAVSKE TOPLICE</w:t>
      </w:r>
    </w:p>
    <w:p w14:paraId="58B8EB72"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172. </w:t>
      </w:r>
      <w:r w:rsidRPr="008A7497">
        <w:rPr>
          <w:rFonts w:cs="Arial"/>
          <w:sz w:val="16"/>
          <w:szCs w:val="16"/>
        </w:rPr>
        <w:tab/>
        <w:t>MURSKA SOBOTA</w:t>
      </w:r>
    </w:p>
    <w:p w14:paraId="492D64BB"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173. </w:t>
      </w:r>
      <w:r w:rsidRPr="008A7497">
        <w:rPr>
          <w:rFonts w:cs="Arial"/>
          <w:sz w:val="16"/>
          <w:szCs w:val="16"/>
        </w:rPr>
        <w:tab/>
        <w:t>ODRANCI</w:t>
      </w:r>
    </w:p>
    <w:p w14:paraId="6D7E3E7C"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174. </w:t>
      </w:r>
      <w:r w:rsidRPr="008A7497">
        <w:rPr>
          <w:rFonts w:cs="Arial"/>
          <w:sz w:val="16"/>
          <w:szCs w:val="16"/>
        </w:rPr>
        <w:tab/>
        <w:t>ORMOŽ</w:t>
      </w:r>
    </w:p>
    <w:p w14:paraId="1F30121C"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175. </w:t>
      </w:r>
      <w:r w:rsidRPr="008A7497">
        <w:rPr>
          <w:rFonts w:cs="Arial"/>
          <w:sz w:val="16"/>
          <w:szCs w:val="16"/>
        </w:rPr>
        <w:tab/>
        <w:t>PUCONCI</w:t>
      </w:r>
    </w:p>
    <w:p w14:paraId="123387C7"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176. </w:t>
      </w:r>
      <w:r w:rsidRPr="008A7497">
        <w:rPr>
          <w:rFonts w:cs="Arial"/>
          <w:sz w:val="16"/>
          <w:szCs w:val="16"/>
        </w:rPr>
        <w:tab/>
        <w:t>RADENCI</w:t>
      </w:r>
    </w:p>
    <w:p w14:paraId="5DEC9B55"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177. </w:t>
      </w:r>
      <w:r w:rsidRPr="008A7497">
        <w:rPr>
          <w:rFonts w:cs="Arial"/>
          <w:sz w:val="16"/>
          <w:szCs w:val="16"/>
        </w:rPr>
        <w:tab/>
        <w:t>RAZKRIŽJE</w:t>
      </w:r>
    </w:p>
    <w:p w14:paraId="590FF501"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178. </w:t>
      </w:r>
      <w:r w:rsidRPr="008A7497">
        <w:rPr>
          <w:rFonts w:cs="Arial"/>
          <w:sz w:val="16"/>
          <w:szCs w:val="16"/>
        </w:rPr>
        <w:tab/>
        <w:t>ROGAŠEVCI</w:t>
      </w:r>
    </w:p>
    <w:p w14:paraId="5436FB22"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179. </w:t>
      </w:r>
      <w:r w:rsidRPr="008A7497">
        <w:rPr>
          <w:rFonts w:cs="Arial"/>
          <w:sz w:val="16"/>
          <w:szCs w:val="16"/>
        </w:rPr>
        <w:tab/>
        <w:t>SVETI JURIJ OB ŠČAVNICI</w:t>
      </w:r>
    </w:p>
    <w:p w14:paraId="5C4D2409"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180. </w:t>
      </w:r>
      <w:r w:rsidRPr="008A7497">
        <w:rPr>
          <w:rFonts w:cs="Arial"/>
          <w:sz w:val="16"/>
          <w:szCs w:val="16"/>
        </w:rPr>
        <w:tab/>
        <w:t>SVETI TOMAŽ</w:t>
      </w:r>
    </w:p>
    <w:p w14:paraId="166C6190"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181. </w:t>
      </w:r>
      <w:r w:rsidRPr="008A7497">
        <w:rPr>
          <w:rFonts w:cs="Arial"/>
          <w:sz w:val="16"/>
          <w:szCs w:val="16"/>
        </w:rPr>
        <w:tab/>
        <w:t>ŠALOVCI</w:t>
      </w:r>
    </w:p>
    <w:p w14:paraId="56E78131"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182. </w:t>
      </w:r>
      <w:r w:rsidRPr="008A7497">
        <w:rPr>
          <w:rFonts w:cs="Arial"/>
          <w:sz w:val="16"/>
          <w:szCs w:val="16"/>
        </w:rPr>
        <w:tab/>
        <w:t>TIŠINA</w:t>
      </w:r>
    </w:p>
    <w:p w14:paraId="0A541144"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183. </w:t>
      </w:r>
      <w:r w:rsidRPr="008A7497">
        <w:rPr>
          <w:rFonts w:cs="Arial"/>
          <w:sz w:val="16"/>
          <w:szCs w:val="16"/>
        </w:rPr>
        <w:tab/>
        <w:t>TURNIŠČE</w:t>
      </w:r>
    </w:p>
    <w:p w14:paraId="562716B9"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184. </w:t>
      </w:r>
      <w:r w:rsidRPr="008A7497">
        <w:rPr>
          <w:rFonts w:cs="Arial"/>
          <w:sz w:val="16"/>
          <w:szCs w:val="16"/>
        </w:rPr>
        <w:tab/>
        <w:t>VELIKA POLANA</w:t>
      </w:r>
    </w:p>
    <w:p w14:paraId="349F99D0"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185. </w:t>
      </w:r>
      <w:r w:rsidRPr="008A7497">
        <w:rPr>
          <w:rFonts w:cs="Arial"/>
          <w:sz w:val="16"/>
          <w:szCs w:val="16"/>
        </w:rPr>
        <w:tab/>
        <w:t>VERŽEJ</w:t>
      </w:r>
    </w:p>
    <w:p w14:paraId="69DC9BE6" w14:textId="77777777" w:rsidR="007D51BF" w:rsidRPr="008A7497" w:rsidRDefault="007D51BF" w:rsidP="007D51BF">
      <w:pPr>
        <w:spacing w:after="0" w:line="180" w:lineRule="atLeast"/>
        <w:rPr>
          <w:rFonts w:cs="Arial"/>
          <w:sz w:val="16"/>
          <w:szCs w:val="16"/>
        </w:rPr>
      </w:pPr>
      <w:r w:rsidRPr="008A7497">
        <w:rPr>
          <w:rFonts w:cs="Arial"/>
          <w:sz w:val="16"/>
          <w:szCs w:val="16"/>
        </w:rPr>
        <w:tab/>
      </w:r>
    </w:p>
    <w:p w14:paraId="4F55B081" w14:textId="77777777" w:rsidR="007D51BF" w:rsidRDefault="007D51BF" w:rsidP="007D51BF">
      <w:pPr>
        <w:spacing w:after="0" w:line="180" w:lineRule="atLeast"/>
        <w:rPr>
          <w:rFonts w:cs="Arial"/>
          <w:b/>
          <w:sz w:val="20"/>
          <w:szCs w:val="20"/>
        </w:rPr>
      </w:pPr>
    </w:p>
    <w:p w14:paraId="2561188F" w14:textId="77777777" w:rsidR="007D51BF" w:rsidRPr="00E9222D" w:rsidRDefault="007D51BF" w:rsidP="007D51BF">
      <w:pPr>
        <w:spacing w:after="0" w:line="180" w:lineRule="atLeast"/>
        <w:rPr>
          <w:rFonts w:cs="Arial"/>
          <w:b/>
          <w:sz w:val="20"/>
          <w:szCs w:val="20"/>
        </w:rPr>
      </w:pPr>
      <w:r w:rsidRPr="00E9222D">
        <w:rPr>
          <w:rFonts w:cs="Arial"/>
          <w:b/>
          <w:sz w:val="20"/>
          <w:szCs w:val="20"/>
        </w:rPr>
        <w:t>Novomeško območje</w:t>
      </w:r>
      <w:r w:rsidRPr="00E9222D">
        <w:rPr>
          <w:rFonts w:cs="Arial"/>
          <w:b/>
          <w:sz w:val="20"/>
          <w:szCs w:val="20"/>
        </w:rPr>
        <w:tab/>
      </w:r>
    </w:p>
    <w:p w14:paraId="18F7FBAB" w14:textId="77777777" w:rsidR="007D51BF" w:rsidRPr="00E9222D" w:rsidRDefault="007D51BF" w:rsidP="007D51BF">
      <w:pPr>
        <w:spacing w:after="0" w:line="180" w:lineRule="atLeast"/>
        <w:rPr>
          <w:rFonts w:cs="Arial"/>
          <w:b/>
          <w:sz w:val="20"/>
          <w:szCs w:val="20"/>
        </w:rPr>
      </w:pPr>
      <w:r w:rsidRPr="00E9222D">
        <w:rPr>
          <w:rFonts w:cs="Arial"/>
          <w:b/>
          <w:sz w:val="20"/>
          <w:szCs w:val="20"/>
        </w:rPr>
        <w:t>(središče v Novem Mestu)</w:t>
      </w:r>
      <w:r w:rsidRPr="00E9222D">
        <w:rPr>
          <w:rFonts w:cs="Arial"/>
          <w:b/>
          <w:sz w:val="20"/>
          <w:szCs w:val="20"/>
        </w:rPr>
        <w:tab/>
      </w:r>
    </w:p>
    <w:p w14:paraId="7C7EA12A"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186. </w:t>
      </w:r>
      <w:r w:rsidRPr="008A7497">
        <w:rPr>
          <w:rFonts w:cs="Arial"/>
          <w:sz w:val="16"/>
          <w:szCs w:val="16"/>
        </w:rPr>
        <w:tab/>
        <w:t>BREŽICE</w:t>
      </w:r>
    </w:p>
    <w:p w14:paraId="20F9C47E"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187. </w:t>
      </w:r>
      <w:r w:rsidRPr="008A7497">
        <w:rPr>
          <w:rFonts w:cs="Arial"/>
          <w:sz w:val="16"/>
          <w:szCs w:val="16"/>
        </w:rPr>
        <w:tab/>
        <w:t>ČRNOMELJ</w:t>
      </w:r>
    </w:p>
    <w:p w14:paraId="28F3CF8B"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188. </w:t>
      </w:r>
      <w:r w:rsidRPr="008A7497">
        <w:rPr>
          <w:rFonts w:cs="Arial"/>
          <w:sz w:val="16"/>
          <w:szCs w:val="16"/>
        </w:rPr>
        <w:tab/>
        <w:t>DOLENJSKE TOPLICE</w:t>
      </w:r>
    </w:p>
    <w:p w14:paraId="2C6DE30F"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189. </w:t>
      </w:r>
      <w:r w:rsidRPr="008A7497">
        <w:rPr>
          <w:rFonts w:cs="Arial"/>
          <w:sz w:val="16"/>
          <w:szCs w:val="16"/>
        </w:rPr>
        <w:tab/>
        <w:t>KOSTANJEVICA NA KRKI</w:t>
      </w:r>
    </w:p>
    <w:p w14:paraId="0EAC8EF1"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190. </w:t>
      </w:r>
      <w:r w:rsidRPr="008A7497">
        <w:rPr>
          <w:rFonts w:cs="Arial"/>
          <w:sz w:val="16"/>
          <w:szCs w:val="16"/>
        </w:rPr>
        <w:tab/>
        <w:t>KRŠKO</w:t>
      </w:r>
    </w:p>
    <w:p w14:paraId="0CF47AE3"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191. </w:t>
      </w:r>
      <w:r w:rsidRPr="008A7497">
        <w:rPr>
          <w:rFonts w:cs="Arial"/>
          <w:sz w:val="16"/>
          <w:szCs w:val="16"/>
        </w:rPr>
        <w:tab/>
        <w:t>METLIKA</w:t>
      </w:r>
    </w:p>
    <w:p w14:paraId="1A1B06F2"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192. </w:t>
      </w:r>
      <w:r w:rsidRPr="008A7497">
        <w:rPr>
          <w:rFonts w:cs="Arial"/>
          <w:sz w:val="16"/>
          <w:szCs w:val="16"/>
        </w:rPr>
        <w:tab/>
        <w:t>MIRNA</w:t>
      </w:r>
    </w:p>
    <w:p w14:paraId="19E63966"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193. </w:t>
      </w:r>
      <w:r w:rsidRPr="008A7497">
        <w:rPr>
          <w:rFonts w:cs="Arial"/>
          <w:sz w:val="16"/>
          <w:szCs w:val="16"/>
        </w:rPr>
        <w:tab/>
        <w:t>MIRNA PEČ</w:t>
      </w:r>
    </w:p>
    <w:p w14:paraId="3034BC79"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194. </w:t>
      </w:r>
      <w:r w:rsidRPr="008A7497">
        <w:rPr>
          <w:rFonts w:cs="Arial"/>
          <w:sz w:val="16"/>
          <w:szCs w:val="16"/>
        </w:rPr>
        <w:tab/>
        <w:t>MOKRONOG - TREBELNO</w:t>
      </w:r>
    </w:p>
    <w:p w14:paraId="722F2D32"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195. </w:t>
      </w:r>
      <w:r w:rsidRPr="008A7497">
        <w:rPr>
          <w:rFonts w:cs="Arial"/>
          <w:sz w:val="16"/>
          <w:szCs w:val="16"/>
        </w:rPr>
        <w:tab/>
        <w:t>NOVO MESTO</w:t>
      </w:r>
    </w:p>
    <w:p w14:paraId="16E5BCB2"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196. </w:t>
      </w:r>
      <w:r w:rsidRPr="008A7497">
        <w:rPr>
          <w:rFonts w:cs="Arial"/>
          <w:sz w:val="16"/>
          <w:szCs w:val="16"/>
        </w:rPr>
        <w:tab/>
        <w:t>SEMIČ</w:t>
      </w:r>
    </w:p>
    <w:p w14:paraId="0684B0F0"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197. </w:t>
      </w:r>
      <w:r w:rsidRPr="008A7497">
        <w:rPr>
          <w:rFonts w:cs="Arial"/>
          <w:sz w:val="16"/>
          <w:szCs w:val="16"/>
        </w:rPr>
        <w:tab/>
        <w:t>SEVNICA</w:t>
      </w:r>
    </w:p>
    <w:p w14:paraId="2B84AA7A"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198. </w:t>
      </w:r>
      <w:r w:rsidRPr="008A7497">
        <w:rPr>
          <w:rFonts w:cs="Arial"/>
          <w:sz w:val="16"/>
          <w:szCs w:val="16"/>
        </w:rPr>
        <w:tab/>
        <w:t>STRAŽA</w:t>
      </w:r>
    </w:p>
    <w:p w14:paraId="1B8CC225"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199. </w:t>
      </w:r>
      <w:r w:rsidRPr="008A7497">
        <w:rPr>
          <w:rFonts w:cs="Arial"/>
          <w:sz w:val="16"/>
          <w:szCs w:val="16"/>
        </w:rPr>
        <w:tab/>
        <w:t>ŠENTJERNEJ</w:t>
      </w:r>
    </w:p>
    <w:p w14:paraId="0200C549"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200. </w:t>
      </w:r>
      <w:r w:rsidRPr="008A7497">
        <w:rPr>
          <w:rFonts w:cs="Arial"/>
          <w:sz w:val="16"/>
          <w:szCs w:val="16"/>
        </w:rPr>
        <w:tab/>
        <w:t>ŠKOCJAN</w:t>
      </w:r>
    </w:p>
    <w:p w14:paraId="729D2BB4"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201. </w:t>
      </w:r>
      <w:r w:rsidRPr="008A7497">
        <w:rPr>
          <w:rFonts w:cs="Arial"/>
          <w:sz w:val="16"/>
          <w:szCs w:val="16"/>
        </w:rPr>
        <w:tab/>
        <w:t>ŠMARJEŠKE TOPLICE</w:t>
      </w:r>
    </w:p>
    <w:p w14:paraId="12A27C5A"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202. </w:t>
      </w:r>
      <w:r w:rsidRPr="008A7497">
        <w:rPr>
          <w:rFonts w:cs="Arial"/>
          <w:sz w:val="16"/>
          <w:szCs w:val="16"/>
        </w:rPr>
        <w:tab/>
        <w:t>TREBNJE</w:t>
      </w:r>
    </w:p>
    <w:p w14:paraId="7E8938B9"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203. </w:t>
      </w:r>
      <w:r w:rsidRPr="008A7497">
        <w:rPr>
          <w:rFonts w:cs="Arial"/>
          <w:sz w:val="16"/>
          <w:szCs w:val="16"/>
        </w:rPr>
        <w:tab/>
        <w:t>ŽUŽEMBERK</w:t>
      </w:r>
    </w:p>
    <w:p w14:paraId="7151FB9A" w14:textId="77777777" w:rsidR="007D51BF" w:rsidRPr="008A7497" w:rsidRDefault="007D51BF" w:rsidP="007D51BF">
      <w:pPr>
        <w:spacing w:after="0" w:line="180" w:lineRule="atLeast"/>
        <w:rPr>
          <w:rFonts w:cs="Arial"/>
          <w:sz w:val="16"/>
          <w:szCs w:val="16"/>
        </w:rPr>
      </w:pPr>
      <w:r w:rsidRPr="008A7497">
        <w:rPr>
          <w:rFonts w:cs="Arial"/>
          <w:sz w:val="16"/>
          <w:szCs w:val="16"/>
        </w:rPr>
        <w:tab/>
      </w:r>
    </w:p>
    <w:p w14:paraId="712E4073" w14:textId="77777777" w:rsidR="007D51BF" w:rsidRDefault="007D51BF" w:rsidP="007D51BF">
      <w:pPr>
        <w:spacing w:after="0" w:line="180" w:lineRule="atLeast"/>
        <w:rPr>
          <w:rFonts w:cs="Arial"/>
          <w:b/>
          <w:sz w:val="20"/>
          <w:szCs w:val="20"/>
        </w:rPr>
      </w:pPr>
    </w:p>
    <w:p w14:paraId="166B5F36" w14:textId="77777777" w:rsidR="007D51BF" w:rsidRPr="00E9222D" w:rsidRDefault="007D51BF" w:rsidP="007D51BF">
      <w:pPr>
        <w:spacing w:after="0" w:line="180" w:lineRule="atLeast"/>
        <w:rPr>
          <w:rFonts w:cs="Arial"/>
          <w:b/>
          <w:sz w:val="20"/>
          <w:szCs w:val="20"/>
        </w:rPr>
      </w:pPr>
      <w:r w:rsidRPr="00E9222D">
        <w:rPr>
          <w:rFonts w:cs="Arial"/>
          <w:b/>
          <w:sz w:val="20"/>
          <w:szCs w:val="20"/>
        </w:rPr>
        <w:t>Slovenjegraško območje</w:t>
      </w:r>
      <w:r w:rsidRPr="00E9222D">
        <w:rPr>
          <w:rFonts w:cs="Arial"/>
          <w:b/>
          <w:sz w:val="20"/>
          <w:szCs w:val="20"/>
        </w:rPr>
        <w:tab/>
      </w:r>
    </w:p>
    <w:p w14:paraId="30304F98" w14:textId="77777777" w:rsidR="007D51BF" w:rsidRPr="00E9222D" w:rsidRDefault="007D51BF" w:rsidP="007D51BF">
      <w:pPr>
        <w:spacing w:after="0" w:line="180" w:lineRule="atLeast"/>
        <w:rPr>
          <w:rFonts w:cs="Arial"/>
          <w:b/>
          <w:sz w:val="20"/>
          <w:szCs w:val="20"/>
        </w:rPr>
      </w:pPr>
      <w:r w:rsidRPr="00E9222D">
        <w:rPr>
          <w:rFonts w:cs="Arial"/>
          <w:b/>
          <w:sz w:val="20"/>
          <w:szCs w:val="20"/>
        </w:rPr>
        <w:t>(središče v Slovenj Gradcu)</w:t>
      </w:r>
      <w:r w:rsidRPr="00E9222D">
        <w:rPr>
          <w:rFonts w:cs="Arial"/>
          <w:b/>
          <w:sz w:val="20"/>
          <w:szCs w:val="20"/>
        </w:rPr>
        <w:tab/>
      </w:r>
    </w:p>
    <w:p w14:paraId="486A3DCE"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204. </w:t>
      </w:r>
      <w:r w:rsidRPr="008A7497">
        <w:rPr>
          <w:rFonts w:cs="Arial"/>
          <w:sz w:val="16"/>
          <w:szCs w:val="16"/>
        </w:rPr>
        <w:tab/>
        <w:t>ČRNA NA KOROŠKEM</w:t>
      </w:r>
    </w:p>
    <w:p w14:paraId="2ED1DB88"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205. </w:t>
      </w:r>
      <w:r w:rsidRPr="008A7497">
        <w:rPr>
          <w:rFonts w:cs="Arial"/>
          <w:sz w:val="16"/>
          <w:szCs w:val="16"/>
        </w:rPr>
        <w:tab/>
        <w:t>DRAVOGRAD</w:t>
      </w:r>
    </w:p>
    <w:p w14:paraId="43DFC620"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206. </w:t>
      </w:r>
      <w:r w:rsidRPr="008A7497">
        <w:rPr>
          <w:rFonts w:cs="Arial"/>
          <w:sz w:val="16"/>
          <w:szCs w:val="16"/>
        </w:rPr>
        <w:tab/>
        <w:t>MEŽICA</w:t>
      </w:r>
    </w:p>
    <w:p w14:paraId="7AC08BAB"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207. </w:t>
      </w:r>
      <w:r w:rsidRPr="008A7497">
        <w:rPr>
          <w:rFonts w:cs="Arial"/>
          <w:sz w:val="16"/>
          <w:szCs w:val="16"/>
        </w:rPr>
        <w:tab/>
        <w:t>MUTA</w:t>
      </w:r>
    </w:p>
    <w:p w14:paraId="47BB1B5A"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208. </w:t>
      </w:r>
      <w:r w:rsidRPr="008A7497">
        <w:rPr>
          <w:rFonts w:cs="Arial"/>
          <w:sz w:val="16"/>
          <w:szCs w:val="16"/>
        </w:rPr>
        <w:tab/>
        <w:t>PREVALJE</w:t>
      </w:r>
    </w:p>
    <w:p w14:paraId="70152BD3"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209. </w:t>
      </w:r>
      <w:r w:rsidRPr="008A7497">
        <w:rPr>
          <w:rFonts w:cs="Arial"/>
          <w:sz w:val="16"/>
          <w:szCs w:val="16"/>
        </w:rPr>
        <w:tab/>
        <w:t>RADLJE OB DRAVI</w:t>
      </w:r>
    </w:p>
    <w:p w14:paraId="773F3F93"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210. </w:t>
      </w:r>
      <w:r w:rsidRPr="008A7497">
        <w:rPr>
          <w:rFonts w:cs="Arial"/>
          <w:sz w:val="16"/>
          <w:szCs w:val="16"/>
        </w:rPr>
        <w:tab/>
        <w:t>RAVNE NA KOROŠKEM</w:t>
      </w:r>
    </w:p>
    <w:p w14:paraId="5076E968"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211. </w:t>
      </w:r>
      <w:r w:rsidRPr="008A7497">
        <w:rPr>
          <w:rFonts w:cs="Arial"/>
          <w:sz w:val="16"/>
          <w:szCs w:val="16"/>
        </w:rPr>
        <w:tab/>
        <w:t>SLOVENJ GRADEC</w:t>
      </w:r>
    </w:p>
    <w:p w14:paraId="7CE5101F" w14:textId="77777777" w:rsidR="007D51BF" w:rsidRPr="008A7497" w:rsidRDefault="007D51BF" w:rsidP="007D51BF">
      <w:pPr>
        <w:spacing w:after="0" w:line="180" w:lineRule="atLeast"/>
        <w:rPr>
          <w:rFonts w:cs="Arial"/>
          <w:sz w:val="16"/>
          <w:szCs w:val="16"/>
        </w:rPr>
      </w:pPr>
      <w:r w:rsidRPr="008A7497">
        <w:rPr>
          <w:rFonts w:cs="Arial"/>
          <w:sz w:val="16"/>
          <w:szCs w:val="16"/>
        </w:rPr>
        <w:t xml:space="preserve">212. </w:t>
      </w:r>
      <w:r w:rsidRPr="008A7497">
        <w:rPr>
          <w:rFonts w:cs="Arial"/>
          <w:sz w:val="16"/>
          <w:szCs w:val="16"/>
        </w:rPr>
        <w:tab/>
        <w:t>VUZENICA</w:t>
      </w:r>
    </w:p>
    <w:p w14:paraId="3F2C6C2C" w14:textId="77777777" w:rsidR="007D51BF" w:rsidRDefault="007D51BF" w:rsidP="007D51BF">
      <w:pPr>
        <w:tabs>
          <w:tab w:val="left" w:pos="513"/>
        </w:tabs>
        <w:jc w:val="left"/>
        <w:sectPr w:rsidR="007D51BF" w:rsidSect="00245D0B">
          <w:type w:val="continuous"/>
          <w:pgSz w:w="11906" w:h="16838"/>
          <w:pgMar w:top="1417" w:right="1274" w:bottom="1418" w:left="1417" w:header="708" w:footer="708" w:gutter="0"/>
          <w:cols w:num="2" w:space="709"/>
          <w:titlePg/>
          <w:docGrid w:linePitch="360"/>
        </w:sectPr>
      </w:pPr>
    </w:p>
    <w:p w14:paraId="2B0B4F6D" w14:textId="77777777" w:rsidR="007D51BF" w:rsidRPr="00F8085C" w:rsidRDefault="007D51BF" w:rsidP="007D51BF">
      <w:pPr>
        <w:tabs>
          <w:tab w:val="left" w:pos="513"/>
        </w:tabs>
        <w:jc w:val="left"/>
      </w:pPr>
    </w:p>
    <w:sectPr w:rsidR="007D51BF" w:rsidRPr="00F8085C" w:rsidSect="00245D0B">
      <w:type w:val="continuous"/>
      <w:pgSz w:w="11906" w:h="16838"/>
      <w:pgMar w:top="1417" w:right="1274" w:bottom="1418" w:left="1417" w:header="708" w:footer="708" w:gutter="0"/>
      <w:pgNumType w:start="1"/>
      <w:cols w:num="2"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69A30" w14:textId="77777777" w:rsidR="0016512A" w:rsidRDefault="0016512A" w:rsidP="00ED5D92">
      <w:pPr>
        <w:spacing w:after="0"/>
      </w:pPr>
      <w:r>
        <w:separator/>
      </w:r>
    </w:p>
  </w:endnote>
  <w:endnote w:type="continuationSeparator" w:id="0">
    <w:p w14:paraId="58AAC82A" w14:textId="77777777" w:rsidR="0016512A" w:rsidRDefault="0016512A" w:rsidP="00ED5D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457501"/>
      <w:docPartObj>
        <w:docPartGallery w:val="Page Numbers (Bottom of Page)"/>
        <w:docPartUnique/>
      </w:docPartObj>
    </w:sdtPr>
    <w:sdtEndPr>
      <w:rPr>
        <w:sz w:val="18"/>
        <w:szCs w:val="18"/>
      </w:rPr>
    </w:sdtEndPr>
    <w:sdtContent>
      <w:p w14:paraId="18D30D76" w14:textId="1405CEDB" w:rsidR="00ED5D92" w:rsidRPr="00512D5B" w:rsidRDefault="00512D5B">
        <w:pPr>
          <w:pStyle w:val="Noga"/>
          <w:jc w:val="right"/>
          <w:rPr>
            <w:sz w:val="18"/>
            <w:szCs w:val="18"/>
          </w:rPr>
        </w:pPr>
        <w:r>
          <w:t>___________________________________________________________________________</w:t>
        </w:r>
        <w:r w:rsidR="00ED5D92" w:rsidRPr="00512D5B">
          <w:rPr>
            <w:sz w:val="18"/>
            <w:szCs w:val="18"/>
          </w:rPr>
          <w:fldChar w:fldCharType="begin"/>
        </w:r>
        <w:r w:rsidR="00ED5D92" w:rsidRPr="00512D5B">
          <w:rPr>
            <w:sz w:val="18"/>
            <w:szCs w:val="18"/>
          </w:rPr>
          <w:instrText>PAGE   \* MERGEFORMAT</w:instrText>
        </w:r>
        <w:r w:rsidR="00ED5D92" w:rsidRPr="00512D5B">
          <w:rPr>
            <w:sz w:val="18"/>
            <w:szCs w:val="18"/>
          </w:rPr>
          <w:fldChar w:fldCharType="separate"/>
        </w:r>
        <w:r w:rsidR="00ED5D92" w:rsidRPr="00512D5B">
          <w:rPr>
            <w:sz w:val="18"/>
            <w:szCs w:val="18"/>
          </w:rPr>
          <w:t>2</w:t>
        </w:r>
        <w:r w:rsidR="00ED5D92" w:rsidRPr="00512D5B">
          <w:rPr>
            <w:sz w:val="18"/>
            <w:szCs w:val="18"/>
          </w:rPr>
          <w:fldChar w:fldCharType="end"/>
        </w:r>
      </w:p>
    </w:sdtContent>
  </w:sdt>
  <w:p w14:paraId="1B76D4E2" w14:textId="77777777" w:rsidR="00ED5D92" w:rsidRDefault="00ED5D9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1B65E" w14:textId="77777777" w:rsidR="0016512A" w:rsidRDefault="0016512A" w:rsidP="00ED5D92">
      <w:pPr>
        <w:spacing w:after="0"/>
      </w:pPr>
      <w:r>
        <w:separator/>
      </w:r>
    </w:p>
  </w:footnote>
  <w:footnote w:type="continuationSeparator" w:id="0">
    <w:p w14:paraId="30CA3FC3" w14:textId="77777777" w:rsidR="0016512A" w:rsidRDefault="0016512A" w:rsidP="00ED5D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A28AF" w14:textId="7711C7BB" w:rsidR="00EB30C3" w:rsidRPr="0041762A" w:rsidRDefault="002159F0" w:rsidP="00512D5B">
    <w:pPr>
      <w:spacing w:after="0"/>
      <w:rPr>
        <w:iCs/>
        <w:sz w:val="16"/>
        <w:szCs w:val="16"/>
      </w:rPr>
    </w:pPr>
    <w:r>
      <w:rPr>
        <w:iCs/>
        <w:sz w:val="16"/>
        <w:szCs w:val="16"/>
      </w:rPr>
      <w:t>T</w:t>
    </w:r>
    <w:r w:rsidRPr="0041762A">
      <w:rPr>
        <w:iCs/>
        <w:sz w:val="16"/>
        <w:szCs w:val="16"/>
      </w:rPr>
      <w:t xml:space="preserve">ehnične specifikacije </w:t>
    </w:r>
    <w:r w:rsidR="000551C2">
      <w:rPr>
        <w:iCs/>
        <w:sz w:val="16"/>
        <w:szCs w:val="16"/>
      </w:rPr>
      <w:t>-</w:t>
    </w:r>
    <w:r w:rsidR="00512D5B" w:rsidRPr="0041762A">
      <w:rPr>
        <w:iCs/>
        <w:sz w:val="16"/>
        <w:szCs w:val="16"/>
      </w:rPr>
      <w:t xml:space="preserve"> </w:t>
    </w:r>
    <w:r>
      <w:rPr>
        <w:iCs/>
        <w:sz w:val="16"/>
        <w:szCs w:val="16"/>
      </w:rPr>
      <w:t>STORIT</w:t>
    </w:r>
    <w:r w:rsidR="00DE595A">
      <w:rPr>
        <w:iCs/>
        <w:sz w:val="16"/>
        <w:szCs w:val="16"/>
      </w:rPr>
      <w:t>E</w:t>
    </w:r>
    <w:r>
      <w:rPr>
        <w:iCs/>
        <w:sz w:val="16"/>
        <w:szCs w:val="16"/>
      </w:rPr>
      <w:t>V P</w:t>
    </w:r>
    <w:r w:rsidRPr="0041762A">
      <w:rPr>
        <w:iCs/>
        <w:sz w:val="16"/>
        <w:szCs w:val="16"/>
      </w:rPr>
      <w:t>ODPOR</w:t>
    </w:r>
    <w:r>
      <w:rPr>
        <w:iCs/>
        <w:sz w:val="16"/>
        <w:szCs w:val="16"/>
      </w:rPr>
      <w:t>E</w:t>
    </w:r>
    <w:r w:rsidRPr="0041762A">
      <w:rPr>
        <w:iCs/>
        <w:sz w:val="16"/>
        <w:szCs w:val="16"/>
      </w:rPr>
      <w:t xml:space="preserve"> </w:t>
    </w:r>
    <w:r w:rsidR="00046C17">
      <w:rPr>
        <w:iCs/>
        <w:sz w:val="16"/>
        <w:szCs w:val="16"/>
      </w:rPr>
      <w:t xml:space="preserve">UPORABNIKOM </w:t>
    </w:r>
    <w:r w:rsidRPr="0041762A">
      <w:rPr>
        <w:iCs/>
        <w:sz w:val="16"/>
        <w:szCs w:val="16"/>
      </w:rPr>
      <w:t>IN VZDRŽEVANJ</w:t>
    </w:r>
    <w:r w:rsidR="001A5A4E">
      <w:rPr>
        <w:iCs/>
        <w:sz w:val="16"/>
        <w:szCs w:val="16"/>
      </w:rPr>
      <w:t>A</w:t>
    </w:r>
    <w:r w:rsidRPr="0041762A">
      <w:rPr>
        <w:iCs/>
        <w:sz w:val="16"/>
        <w:szCs w:val="16"/>
      </w:rPr>
      <w:t xml:space="preserve"> </w:t>
    </w:r>
    <w:r>
      <w:rPr>
        <w:iCs/>
        <w:sz w:val="16"/>
        <w:szCs w:val="16"/>
      </w:rPr>
      <w:t>I</w:t>
    </w:r>
    <w:r w:rsidR="006D0E26">
      <w:rPr>
        <w:iCs/>
        <w:sz w:val="16"/>
        <w:szCs w:val="16"/>
      </w:rPr>
      <w:t>KT</w:t>
    </w:r>
    <w:r w:rsidRPr="0041762A">
      <w:rPr>
        <w:iCs/>
        <w:sz w:val="16"/>
        <w:szCs w:val="16"/>
      </w:rPr>
      <w:t xml:space="preserve"> OPREME</w:t>
    </w:r>
  </w:p>
  <w:p w14:paraId="4B1D69F8" w14:textId="5729C8B8" w:rsidR="00512D5B" w:rsidRPr="0041762A" w:rsidRDefault="00512D5B" w:rsidP="00512D5B">
    <w:pPr>
      <w:spacing w:after="0"/>
      <w:rPr>
        <w:iCs/>
        <w:sz w:val="16"/>
        <w:szCs w:val="16"/>
      </w:rPr>
    </w:pPr>
    <w:r w:rsidRPr="0041762A">
      <w:rPr>
        <w:iCs/>
        <w:sz w:val="16"/>
        <w:szCs w:val="16"/>
      </w:rPr>
      <w:t>_______________________________________________________________________________________________________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63E03" w14:textId="14CF8C82" w:rsidR="007D51BF" w:rsidRPr="00512D5B" w:rsidRDefault="007D51BF" w:rsidP="007D51BF">
    <w:pPr>
      <w:spacing w:after="0"/>
      <w:rPr>
        <w:sz w:val="16"/>
        <w:szCs w:val="16"/>
      </w:rPr>
    </w:pPr>
  </w:p>
  <w:p w14:paraId="1EFC66C8" w14:textId="77777777" w:rsidR="007D51BF" w:rsidRDefault="007D51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6627"/>
    <w:multiLevelType w:val="multilevel"/>
    <w:tmpl w:val="07CC87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6412F7"/>
    <w:multiLevelType w:val="multilevel"/>
    <w:tmpl w:val="042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 w15:restartNumberingAfterBreak="0">
    <w:nsid w:val="07C25C35"/>
    <w:multiLevelType w:val="hybridMultilevel"/>
    <w:tmpl w:val="1FE03474"/>
    <w:lvl w:ilvl="0" w:tplc="A6CA2064">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7F592B"/>
    <w:multiLevelType w:val="hybridMultilevel"/>
    <w:tmpl w:val="25BE548A"/>
    <w:lvl w:ilvl="0" w:tplc="636E0AE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965BCD"/>
    <w:multiLevelType w:val="multilevel"/>
    <w:tmpl w:val="2CC62822"/>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D64140"/>
    <w:multiLevelType w:val="hybridMultilevel"/>
    <w:tmpl w:val="D24ADE8A"/>
    <w:lvl w:ilvl="0" w:tplc="636E0AE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49788B"/>
    <w:multiLevelType w:val="multilevel"/>
    <w:tmpl w:val="07CC87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67413C"/>
    <w:multiLevelType w:val="hybridMultilevel"/>
    <w:tmpl w:val="70B8AF9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D9042F2"/>
    <w:multiLevelType w:val="hybridMultilevel"/>
    <w:tmpl w:val="E696B7F2"/>
    <w:lvl w:ilvl="0" w:tplc="636E0AE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9C2D2A"/>
    <w:multiLevelType w:val="hybridMultilevel"/>
    <w:tmpl w:val="D4A66322"/>
    <w:lvl w:ilvl="0" w:tplc="636E0AE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403AEA"/>
    <w:multiLevelType w:val="hybridMultilevel"/>
    <w:tmpl w:val="B47805C8"/>
    <w:lvl w:ilvl="0" w:tplc="636E0AE8">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5486C6A"/>
    <w:multiLevelType w:val="hybridMultilevel"/>
    <w:tmpl w:val="F71465CE"/>
    <w:lvl w:ilvl="0" w:tplc="636E0AE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0E7EE5"/>
    <w:multiLevelType w:val="hybridMultilevel"/>
    <w:tmpl w:val="5C70C210"/>
    <w:lvl w:ilvl="0" w:tplc="636E0AE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470AA8"/>
    <w:multiLevelType w:val="multilevel"/>
    <w:tmpl w:val="1D78F1F6"/>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C42101"/>
    <w:multiLevelType w:val="hybridMultilevel"/>
    <w:tmpl w:val="94248BC0"/>
    <w:lvl w:ilvl="0" w:tplc="636E0AE8">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5BF0C3D"/>
    <w:multiLevelType w:val="multilevel"/>
    <w:tmpl w:val="9372E5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E803DB"/>
    <w:multiLevelType w:val="multilevel"/>
    <w:tmpl w:val="171CF030"/>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7B1706"/>
    <w:multiLevelType w:val="hybridMultilevel"/>
    <w:tmpl w:val="00147C54"/>
    <w:lvl w:ilvl="0" w:tplc="1A0C951A">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0B1487"/>
    <w:multiLevelType w:val="hybridMultilevel"/>
    <w:tmpl w:val="8B70F3F4"/>
    <w:lvl w:ilvl="0" w:tplc="940AAC90">
      <w:start w:val="1"/>
      <w:numFmt w:val="bullet"/>
      <w:lvlText w:val=""/>
      <w:lvlJc w:val="left"/>
      <w:pPr>
        <w:tabs>
          <w:tab w:val="num" w:pos="720"/>
        </w:tabs>
        <w:ind w:left="720" w:hanging="360"/>
      </w:pPr>
      <w:rPr>
        <w:rFonts w:ascii="Symbol" w:hAnsi="Symbol" w:hint="default"/>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C44F8E"/>
    <w:multiLevelType w:val="multilevel"/>
    <w:tmpl w:val="887EE4C8"/>
    <w:lvl w:ilvl="0">
      <w:start w:val="1"/>
      <w:numFmt w:val="decimal"/>
      <w:pStyle w:val="Slog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6961C7A"/>
    <w:multiLevelType w:val="hybridMultilevel"/>
    <w:tmpl w:val="0EE00654"/>
    <w:lvl w:ilvl="0" w:tplc="4D6EC99E">
      <w:start w:val="1"/>
      <w:numFmt w:val="bullet"/>
      <w:lvlText w:val=""/>
      <w:lvlJc w:val="left"/>
      <w:pPr>
        <w:tabs>
          <w:tab w:val="num" w:pos="720"/>
        </w:tabs>
        <w:ind w:left="720" w:hanging="360"/>
      </w:pPr>
      <w:rPr>
        <w:rFonts w:ascii="Symbol" w:hAnsi="Symbol" w:hint="default"/>
        <w:sz w:val="16"/>
        <w:szCs w:val="16"/>
      </w:rPr>
    </w:lvl>
    <w:lvl w:ilvl="1" w:tplc="76F63B4C">
      <w:start w:val="1"/>
      <w:numFmt w:val="decimal"/>
      <w:lvlText w:val="%2."/>
      <w:lvlJc w:val="left"/>
      <w:pPr>
        <w:tabs>
          <w:tab w:val="num" w:pos="1440"/>
        </w:tabs>
        <w:ind w:left="1440" w:hanging="360"/>
      </w:pPr>
      <w:rPr>
        <w:rFonts w:ascii="Arial" w:eastAsia="Times New Roman" w:hAnsi="Arial" w:cs="Times New Roman"/>
      </w:rPr>
    </w:lvl>
    <w:lvl w:ilvl="2" w:tplc="A6D013D8">
      <w:start w:val="3"/>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285E76"/>
    <w:multiLevelType w:val="multilevel"/>
    <w:tmpl w:val="929852FA"/>
    <w:lvl w:ilvl="0">
      <w:start w:val="6"/>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4F1F93"/>
    <w:multiLevelType w:val="hybridMultilevel"/>
    <w:tmpl w:val="F9B66A46"/>
    <w:lvl w:ilvl="0" w:tplc="636E0AE8">
      <w:start w:val="1"/>
      <w:numFmt w:val="bullet"/>
      <w:lvlText w:val=""/>
      <w:lvlJc w:val="left"/>
      <w:pPr>
        <w:ind w:left="1428" w:hanging="360"/>
      </w:pPr>
      <w:rPr>
        <w:rFonts w:ascii="Symbol" w:hAnsi="Symbol" w:hint="default"/>
        <w:sz w:val="16"/>
        <w:szCs w:val="16"/>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56570B55"/>
    <w:multiLevelType w:val="multilevel"/>
    <w:tmpl w:val="1D78F1F6"/>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6D45284"/>
    <w:multiLevelType w:val="hybridMultilevel"/>
    <w:tmpl w:val="0AACAF3E"/>
    <w:lvl w:ilvl="0" w:tplc="198C6250">
      <w:start w:val="1"/>
      <w:numFmt w:val="bullet"/>
      <w:lvlText w:val="-"/>
      <w:lvlJc w:val="left"/>
      <w:pPr>
        <w:ind w:left="717" w:hanging="360"/>
      </w:pPr>
      <w:rPr>
        <w:rFonts w:ascii="Arial" w:eastAsia="Times New Roman"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5" w15:restartNumberingAfterBreak="0">
    <w:nsid w:val="58F029F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2710E6"/>
    <w:multiLevelType w:val="hybridMultilevel"/>
    <w:tmpl w:val="D36E9914"/>
    <w:lvl w:ilvl="0" w:tplc="76F63B4C">
      <w:start w:val="1"/>
      <w:numFmt w:val="decimal"/>
      <w:lvlText w:val="%1."/>
      <w:lvlJc w:val="left"/>
      <w:pPr>
        <w:ind w:left="360" w:hanging="360"/>
      </w:pPr>
      <w:rPr>
        <w:rFonts w:ascii="Arial" w:eastAsia="Times New Roman" w:hAnsi="Arial" w:cs="Times New Roman"/>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C7B25DE"/>
    <w:multiLevelType w:val="multilevel"/>
    <w:tmpl w:val="1D78F1F6"/>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E274328"/>
    <w:multiLevelType w:val="multilevel"/>
    <w:tmpl w:val="7E2E10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CD746EA"/>
    <w:multiLevelType w:val="hybridMultilevel"/>
    <w:tmpl w:val="0A20E380"/>
    <w:lvl w:ilvl="0" w:tplc="619E70EC">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D66D9D"/>
    <w:multiLevelType w:val="hybridMultilevel"/>
    <w:tmpl w:val="C638C6AC"/>
    <w:lvl w:ilvl="0" w:tplc="636E0AE8">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6DEF36B7"/>
    <w:multiLevelType w:val="hybridMultilevel"/>
    <w:tmpl w:val="A914E8E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DD5F4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74085F"/>
    <w:multiLevelType w:val="hybridMultilevel"/>
    <w:tmpl w:val="BED6B0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AB6C21"/>
    <w:multiLevelType w:val="multilevel"/>
    <w:tmpl w:val="F048BCD2"/>
    <w:lvl w:ilvl="0">
      <w:start w:val="1"/>
      <w:numFmt w:val="bullet"/>
      <w:lvlText w:val=""/>
      <w:lvlJc w:val="left"/>
      <w:pPr>
        <w:tabs>
          <w:tab w:val="num" w:pos="360"/>
        </w:tabs>
        <w:ind w:left="360" w:hanging="360"/>
      </w:pPr>
      <w:rPr>
        <w:rFonts w:ascii="Symbol" w:hAnsi="Symbol" w:hint="default"/>
      </w:rPr>
    </w:lvl>
    <w:lvl w:ilvl="1">
      <w:start w:val="5"/>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73752A7A"/>
    <w:multiLevelType w:val="hybridMultilevel"/>
    <w:tmpl w:val="6762830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5150079"/>
    <w:multiLevelType w:val="hybridMultilevel"/>
    <w:tmpl w:val="9EEE8C38"/>
    <w:lvl w:ilvl="0" w:tplc="636E0AE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912B4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87460980">
    <w:abstractNumId w:val="24"/>
  </w:num>
  <w:num w:numId="2" w16cid:durableId="1903369883">
    <w:abstractNumId w:val="18"/>
  </w:num>
  <w:num w:numId="3" w16cid:durableId="599338932">
    <w:abstractNumId w:val="29"/>
  </w:num>
  <w:num w:numId="4" w16cid:durableId="155460382">
    <w:abstractNumId w:val="17"/>
  </w:num>
  <w:num w:numId="5" w16cid:durableId="82386215">
    <w:abstractNumId w:val="20"/>
  </w:num>
  <w:num w:numId="6" w16cid:durableId="2015381570">
    <w:abstractNumId w:val="20"/>
    <w:lvlOverride w:ilvl="0"/>
    <w:lvlOverride w:ilvl="1">
      <w:startOverride w:val="1"/>
    </w:lvlOverride>
    <w:lvlOverride w:ilvl="2"/>
    <w:lvlOverride w:ilvl="3"/>
    <w:lvlOverride w:ilvl="4"/>
    <w:lvlOverride w:ilvl="5"/>
    <w:lvlOverride w:ilvl="6"/>
    <w:lvlOverride w:ilvl="7"/>
    <w:lvlOverride w:ilvl="8"/>
  </w:num>
  <w:num w:numId="7" w16cid:durableId="1878275823">
    <w:abstractNumId w:val="31"/>
  </w:num>
  <w:num w:numId="8" w16cid:durableId="1523207658">
    <w:abstractNumId w:val="34"/>
  </w:num>
  <w:num w:numId="9" w16cid:durableId="311061329">
    <w:abstractNumId w:val="7"/>
  </w:num>
  <w:num w:numId="10" w16cid:durableId="1548566300">
    <w:abstractNumId w:val="0"/>
  </w:num>
  <w:num w:numId="11" w16cid:durableId="318582492">
    <w:abstractNumId w:val="37"/>
  </w:num>
  <w:num w:numId="12" w16cid:durableId="1284574144">
    <w:abstractNumId w:val="25"/>
  </w:num>
  <w:num w:numId="13" w16cid:durableId="151873617">
    <w:abstractNumId w:val="12"/>
  </w:num>
  <w:num w:numId="14" w16cid:durableId="674890987">
    <w:abstractNumId w:val="4"/>
  </w:num>
  <w:num w:numId="15" w16cid:durableId="1166822277">
    <w:abstractNumId w:val="26"/>
  </w:num>
  <w:num w:numId="16" w16cid:durableId="291257409">
    <w:abstractNumId w:val="21"/>
  </w:num>
  <w:num w:numId="17" w16cid:durableId="788359971">
    <w:abstractNumId w:val="22"/>
  </w:num>
  <w:num w:numId="18" w16cid:durableId="162596887">
    <w:abstractNumId w:val="11"/>
  </w:num>
  <w:num w:numId="19" w16cid:durableId="377322104">
    <w:abstractNumId w:val="8"/>
  </w:num>
  <w:num w:numId="20" w16cid:durableId="751121781">
    <w:abstractNumId w:val="6"/>
  </w:num>
  <w:num w:numId="21" w16cid:durableId="1719620825">
    <w:abstractNumId w:val="28"/>
  </w:num>
  <w:num w:numId="22" w16cid:durableId="325789730">
    <w:abstractNumId w:val="36"/>
  </w:num>
  <w:num w:numId="23" w16cid:durableId="1471049417">
    <w:abstractNumId w:val="9"/>
  </w:num>
  <w:num w:numId="24" w16cid:durableId="1115253802">
    <w:abstractNumId w:val="3"/>
  </w:num>
  <w:num w:numId="25" w16cid:durableId="1466049631">
    <w:abstractNumId w:val="5"/>
  </w:num>
  <w:num w:numId="26" w16cid:durableId="713777899">
    <w:abstractNumId w:val="10"/>
  </w:num>
  <w:num w:numId="27" w16cid:durableId="1860853921">
    <w:abstractNumId w:val="14"/>
  </w:num>
  <w:num w:numId="28" w16cid:durableId="1099134795">
    <w:abstractNumId w:val="30"/>
  </w:num>
  <w:num w:numId="29" w16cid:durableId="1834947131">
    <w:abstractNumId w:val="35"/>
  </w:num>
  <w:num w:numId="30" w16cid:durableId="333074960">
    <w:abstractNumId w:val="15"/>
  </w:num>
  <w:num w:numId="31" w16cid:durableId="1591962514">
    <w:abstractNumId w:val="19"/>
  </w:num>
  <w:num w:numId="32" w16cid:durableId="1128552463">
    <w:abstractNumId w:val="16"/>
  </w:num>
  <w:num w:numId="33" w16cid:durableId="523910184">
    <w:abstractNumId w:val="13"/>
  </w:num>
  <w:num w:numId="34" w16cid:durableId="1806771594">
    <w:abstractNumId w:val="23"/>
  </w:num>
  <w:num w:numId="35" w16cid:durableId="1229421092">
    <w:abstractNumId w:val="27"/>
  </w:num>
  <w:num w:numId="36" w16cid:durableId="1590888759">
    <w:abstractNumId w:val="1"/>
  </w:num>
  <w:num w:numId="37" w16cid:durableId="224344124">
    <w:abstractNumId w:val="32"/>
  </w:num>
  <w:num w:numId="38" w16cid:durableId="692345890">
    <w:abstractNumId w:val="33"/>
  </w:num>
  <w:num w:numId="39" w16cid:durableId="8878427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182"/>
    <w:rsid w:val="000024EA"/>
    <w:rsid w:val="00046C17"/>
    <w:rsid w:val="0005283F"/>
    <w:rsid w:val="000551C2"/>
    <w:rsid w:val="0006372F"/>
    <w:rsid w:val="00070EB8"/>
    <w:rsid w:val="00073D99"/>
    <w:rsid w:val="000933F8"/>
    <w:rsid w:val="000A5820"/>
    <w:rsid w:val="000A7C15"/>
    <w:rsid w:val="000B00E2"/>
    <w:rsid w:val="000D02BE"/>
    <w:rsid w:val="000F0366"/>
    <w:rsid w:val="00112B3E"/>
    <w:rsid w:val="001212B0"/>
    <w:rsid w:val="00140060"/>
    <w:rsid w:val="0016512A"/>
    <w:rsid w:val="001A5A4E"/>
    <w:rsid w:val="001B642B"/>
    <w:rsid w:val="001B6E78"/>
    <w:rsid w:val="00202670"/>
    <w:rsid w:val="00213DEF"/>
    <w:rsid w:val="002159F0"/>
    <w:rsid w:val="002249C4"/>
    <w:rsid w:val="00245D0B"/>
    <w:rsid w:val="0027376E"/>
    <w:rsid w:val="00280BA6"/>
    <w:rsid w:val="00297F7E"/>
    <w:rsid w:val="002A086F"/>
    <w:rsid w:val="002A281A"/>
    <w:rsid w:val="002C430C"/>
    <w:rsid w:val="002E0CD7"/>
    <w:rsid w:val="00304A59"/>
    <w:rsid w:val="003135FA"/>
    <w:rsid w:val="00316248"/>
    <w:rsid w:val="00335437"/>
    <w:rsid w:val="00365FE2"/>
    <w:rsid w:val="00367589"/>
    <w:rsid w:val="00383E4B"/>
    <w:rsid w:val="0039574F"/>
    <w:rsid w:val="003F524D"/>
    <w:rsid w:val="0041762A"/>
    <w:rsid w:val="00421F91"/>
    <w:rsid w:val="00442CF5"/>
    <w:rsid w:val="004517BA"/>
    <w:rsid w:val="00462DEA"/>
    <w:rsid w:val="00466C23"/>
    <w:rsid w:val="004823DC"/>
    <w:rsid w:val="00496F6F"/>
    <w:rsid w:val="004B232C"/>
    <w:rsid w:val="004B3045"/>
    <w:rsid w:val="004D4F9D"/>
    <w:rsid w:val="004F0A50"/>
    <w:rsid w:val="00512D5B"/>
    <w:rsid w:val="0052279D"/>
    <w:rsid w:val="00531797"/>
    <w:rsid w:val="00531EC7"/>
    <w:rsid w:val="0054599F"/>
    <w:rsid w:val="005517F6"/>
    <w:rsid w:val="00565C65"/>
    <w:rsid w:val="005A7D3B"/>
    <w:rsid w:val="005B238A"/>
    <w:rsid w:val="005C1CC9"/>
    <w:rsid w:val="005D6211"/>
    <w:rsid w:val="005D6EE9"/>
    <w:rsid w:val="005D7FE7"/>
    <w:rsid w:val="005E5A21"/>
    <w:rsid w:val="005E6A8C"/>
    <w:rsid w:val="006023E0"/>
    <w:rsid w:val="00644737"/>
    <w:rsid w:val="00654158"/>
    <w:rsid w:val="00654635"/>
    <w:rsid w:val="006849A3"/>
    <w:rsid w:val="006868DF"/>
    <w:rsid w:val="006B258D"/>
    <w:rsid w:val="006C6D87"/>
    <w:rsid w:val="006D0E26"/>
    <w:rsid w:val="006D5FE0"/>
    <w:rsid w:val="006E3001"/>
    <w:rsid w:val="006F0B85"/>
    <w:rsid w:val="006F758D"/>
    <w:rsid w:val="00701DEF"/>
    <w:rsid w:val="00712FA9"/>
    <w:rsid w:val="007309D6"/>
    <w:rsid w:val="00733286"/>
    <w:rsid w:val="00733896"/>
    <w:rsid w:val="00763383"/>
    <w:rsid w:val="007959E4"/>
    <w:rsid w:val="007B3EB2"/>
    <w:rsid w:val="007C6177"/>
    <w:rsid w:val="007D3017"/>
    <w:rsid w:val="007D51BF"/>
    <w:rsid w:val="00803570"/>
    <w:rsid w:val="00880A1B"/>
    <w:rsid w:val="008976BC"/>
    <w:rsid w:val="008A5470"/>
    <w:rsid w:val="008B137D"/>
    <w:rsid w:val="008B5D3F"/>
    <w:rsid w:val="008C2C17"/>
    <w:rsid w:val="008D0F47"/>
    <w:rsid w:val="008D1161"/>
    <w:rsid w:val="008D750E"/>
    <w:rsid w:val="00907808"/>
    <w:rsid w:val="009206A6"/>
    <w:rsid w:val="00920E23"/>
    <w:rsid w:val="00934329"/>
    <w:rsid w:val="0094239B"/>
    <w:rsid w:val="009701E6"/>
    <w:rsid w:val="00970727"/>
    <w:rsid w:val="00970AF0"/>
    <w:rsid w:val="00973337"/>
    <w:rsid w:val="0098576F"/>
    <w:rsid w:val="00997441"/>
    <w:rsid w:val="009A58DD"/>
    <w:rsid w:val="009B41C4"/>
    <w:rsid w:val="009C0E39"/>
    <w:rsid w:val="009D7FCA"/>
    <w:rsid w:val="009F4A3C"/>
    <w:rsid w:val="00A03B20"/>
    <w:rsid w:val="00A0593B"/>
    <w:rsid w:val="00A10C2E"/>
    <w:rsid w:val="00A138D4"/>
    <w:rsid w:val="00A24258"/>
    <w:rsid w:val="00A24323"/>
    <w:rsid w:val="00A2433E"/>
    <w:rsid w:val="00A27492"/>
    <w:rsid w:val="00A42BB3"/>
    <w:rsid w:val="00A43EDB"/>
    <w:rsid w:val="00A928EF"/>
    <w:rsid w:val="00AC1AAE"/>
    <w:rsid w:val="00AD1580"/>
    <w:rsid w:val="00AD73EA"/>
    <w:rsid w:val="00AE5A71"/>
    <w:rsid w:val="00B069AE"/>
    <w:rsid w:val="00B116BA"/>
    <w:rsid w:val="00B201EA"/>
    <w:rsid w:val="00B246B0"/>
    <w:rsid w:val="00B36E73"/>
    <w:rsid w:val="00B459B8"/>
    <w:rsid w:val="00B52F80"/>
    <w:rsid w:val="00B57035"/>
    <w:rsid w:val="00B67BA3"/>
    <w:rsid w:val="00B75D99"/>
    <w:rsid w:val="00B84AE2"/>
    <w:rsid w:val="00BB32EB"/>
    <w:rsid w:val="00BD3368"/>
    <w:rsid w:val="00BD589A"/>
    <w:rsid w:val="00BD67D4"/>
    <w:rsid w:val="00C5526C"/>
    <w:rsid w:val="00C61C62"/>
    <w:rsid w:val="00C80065"/>
    <w:rsid w:val="00CA0427"/>
    <w:rsid w:val="00CB6CD2"/>
    <w:rsid w:val="00CC4BD8"/>
    <w:rsid w:val="00CD6594"/>
    <w:rsid w:val="00CD6A7D"/>
    <w:rsid w:val="00CF2F39"/>
    <w:rsid w:val="00D04816"/>
    <w:rsid w:val="00D31DBD"/>
    <w:rsid w:val="00D44FD8"/>
    <w:rsid w:val="00D56E34"/>
    <w:rsid w:val="00D56E39"/>
    <w:rsid w:val="00D5711A"/>
    <w:rsid w:val="00D823FF"/>
    <w:rsid w:val="00DB6B94"/>
    <w:rsid w:val="00DC5136"/>
    <w:rsid w:val="00DD0A70"/>
    <w:rsid w:val="00DD68C5"/>
    <w:rsid w:val="00DD6D4B"/>
    <w:rsid w:val="00DE595A"/>
    <w:rsid w:val="00E34E68"/>
    <w:rsid w:val="00E723EC"/>
    <w:rsid w:val="00E740E5"/>
    <w:rsid w:val="00E96E8E"/>
    <w:rsid w:val="00EA4A9F"/>
    <w:rsid w:val="00EB30C3"/>
    <w:rsid w:val="00EC3182"/>
    <w:rsid w:val="00ED5046"/>
    <w:rsid w:val="00ED5D92"/>
    <w:rsid w:val="00F14B6F"/>
    <w:rsid w:val="00F27BFC"/>
    <w:rsid w:val="00F35E5E"/>
    <w:rsid w:val="00F4639B"/>
    <w:rsid w:val="00F47FBC"/>
    <w:rsid w:val="00F67F8C"/>
    <w:rsid w:val="00F73B57"/>
    <w:rsid w:val="00F85DC3"/>
    <w:rsid w:val="00FA7A85"/>
    <w:rsid w:val="00FC683E"/>
    <w:rsid w:val="00FF47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17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3182"/>
    <w:pPr>
      <w:spacing w:after="120" w:line="240" w:lineRule="auto"/>
      <w:jc w:val="both"/>
    </w:pPr>
    <w:rPr>
      <w:rFonts w:ascii="Arial" w:eastAsia="Times New Roman" w:hAnsi="Arial" w:cs="Times New Roman"/>
      <w:szCs w:val="28"/>
      <w:lang w:eastAsia="sl-SI"/>
    </w:rPr>
  </w:style>
  <w:style w:type="paragraph" w:styleId="Naslov1">
    <w:name w:val="heading 1"/>
    <w:basedOn w:val="Navaden"/>
    <w:next w:val="Navaden"/>
    <w:link w:val="Naslov1Znak"/>
    <w:autoRedefine/>
    <w:qFormat/>
    <w:rsid w:val="007D51BF"/>
    <w:pPr>
      <w:keepNext/>
      <w:spacing w:after="0"/>
      <w:jc w:val="left"/>
      <w:outlineLvl w:val="0"/>
    </w:pPr>
    <w:rPr>
      <w:rFonts w:cs="Arial"/>
      <w:b/>
      <w:bCs/>
      <w:kern w:val="32"/>
      <w:sz w:val="28"/>
      <w:szCs w:val="22"/>
    </w:rPr>
  </w:style>
  <w:style w:type="paragraph" w:styleId="Naslov2">
    <w:name w:val="heading 2"/>
    <w:basedOn w:val="Navaden"/>
    <w:next w:val="Navaden"/>
    <w:link w:val="Naslov2Znak"/>
    <w:uiPriority w:val="9"/>
    <w:semiHidden/>
    <w:unhideWhenUsed/>
    <w:qFormat/>
    <w:rsid w:val="00EC318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53179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135F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D51BF"/>
    <w:rPr>
      <w:rFonts w:ascii="Arial" w:eastAsia="Times New Roman" w:hAnsi="Arial" w:cs="Arial"/>
      <w:b/>
      <w:bCs/>
      <w:kern w:val="32"/>
      <w:sz w:val="28"/>
      <w:lang w:eastAsia="sl-SI"/>
    </w:rPr>
  </w:style>
  <w:style w:type="paragraph" w:styleId="Odstavekseznama">
    <w:name w:val="List Paragraph"/>
    <w:basedOn w:val="Navaden"/>
    <w:link w:val="OdstavekseznamaZnak"/>
    <w:uiPriority w:val="34"/>
    <w:qFormat/>
    <w:rsid w:val="00EC3182"/>
    <w:pPr>
      <w:ind w:left="708"/>
    </w:pPr>
  </w:style>
  <w:style w:type="character" w:customStyle="1" w:styleId="Naslov2Znak">
    <w:name w:val="Naslov 2 Znak"/>
    <w:basedOn w:val="Privzetapisavaodstavka"/>
    <w:link w:val="Naslov2"/>
    <w:uiPriority w:val="9"/>
    <w:semiHidden/>
    <w:rsid w:val="00EC3182"/>
    <w:rPr>
      <w:rFonts w:asciiTheme="majorHAnsi" w:eastAsiaTheme="majorEastAsia" w:hAnsiTheme="majorHAnsi" w:cstheme="majorBidi"/>
      <w:color w:val="2F5496" w:themeColor="accent1" w:themeShade="BF"/>
      <w:sz w:val="26"/>
      <w:szCs w:val="26"/>
      <w:lang w:eastAsia="sl-SI"/>
    </w:rPr>
  </w:style>
  <w:style w:type="paragraph" w:customStyle="1" w:styleId="Naslovseznama">
    <w:name w:val="Naslov_seznama"/>
    <w:basedOn w:val="Navaden"/>
    <w:rsid w:val="000024EA"/>
    <w:pPr>
      <w:keepNext/>
      <w:spacing w:before="120"/>
    </w:pPr>
    <w:rPr>
      <w:rFonts w:cs="Arial"/>
      <w:b/>
      <w:szCs w:val="22"/>
    </w:rPr>
  </w:style>
  <w:style w:type="character" w:customStyle="1" w:styleId="Naslov3Znak">
    <w:name w:val="Naslov 3 Znak"/>
    <w:basedOn w:val="Privzetapisavaodstavka"/>
    <w:link w:val="Naslov3"/>
    <w:uiPriority w:val="9"/>
    <w:semiHidden/>
    <w:rsid w:val="00531797"/>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link w:val="Naslov4"/>
    <w:uiPriority w:val="9"/>
    <w:semiHidden/>
    <w:rsid w:val="003135FA"/>
    <w:rPr>
      <w:rFonts w:asciiTheme="majorHAnsi" w:eastAsiaTheme="majorEastAsia" w:hAnsiTheme="majorHAnsi" w:cstheme="majorBidi"/>
      <w:i/>
      <w:iCs/>
      <w:color w:val="2F5496" w:themeColor="accent1" w:themeShade="BF"/>
      <w:szCs w:val="28"/>
      <w:lang w:eastAsia="sl-SI"/>
    </w:rPr>
  </w:style>
  <w:style w:type="paragraph" w:customStyle="1" w:styleId="Tabela">
    <w:name w:val="Tabela"/>
    <w:basedOn w:val="Telobesedila"/>
    <w:rsid w:val="003135FA"/>
    <w:pPr>
      <w:overflowPunct w:val="0"/>
      <w:autoSpaceDE w:val="0"/>
      <w:autoSpaceDN w:val="0"/>
      <w:adjustRightInd w:val="0"/>
      <w:spacing w:before="60" w:after="60"/>
      <w:jc w:val="center"/>
      <w:textAlignment w:val="baseline"/>
    </w:pPr>
    <w:rPr>
      <w:sz w:val="16"/>
      <w:szCs w:val="20"/>
      <w:lang w:eastAsia="en-US"/>
    </w:rPr>
  </w:style>
  <w:style w:type="paragraph" w:customStyle="1" w:styleId="SlogNapisNasredini">
    <w:name w:val="Slog Napis + Na sredini"/>
    <w:basedOn w:val="Napis"/>
    <w:rsid w:val="003135FA"/>
    <w:pPr>
      <w:spacing w:before="120" w:after="120"/>
      <w:jc w:val="center"/>
    </w:pPr>
    <w:rPr>
      <w:b/>
      <w:bCs/>
      <w:i w:val="0"/>
      <w:iCs w:val="0"/>
      <w:color w:val="auto"/>
      <w:sz w:val="20"/>
      <w:szCs w:val="20"/>
    </w:rPr>
  </w:style>
  <w:style w:type="paragraph" w:customStyle="1" w:styleId="Spacer">
    <w:name w:val="Spacer"/>
    <w:basedOn w:val="Navaden"/>
    <w:rsid w:val="003135FA"/>
    <w:pPr>
      <w:spacing w:after="0"/>
    </w:pPr>
  </w:style>
  <w:style w:type="paragraph" w:styleId="Telobesedila">
    <w:name w:val="Body Text"/>
    <w:basedOn w:val="Navaden"/>
    <w:link w:val="TelobesedilaZnak"/>
    <w:uiPriority w:val="99"/>
    <w:semiHidden/>
    <w:unhideWhenUsed/>
    <w:rsid w:val="003135FA"/>
  </w:style>
  <w:style w:type="character" w:customStyle="1" w:styleId="TelobesedilaZnak">
    <w:name w:val="Telo besedila Znak"/>
    <w:basedOn w:val="Privzetapisavaodstavka"/>
    <w:link w:val="Telobesedila"/>
    <w:uiPriority w:val="99"/>
    <w:semiHidden/>
    <w:rsid w:val="003135FA"/>
    <w:rPr>
      <w:rFonts w:ascii="Arial" w:eastAsia="Times New Roman" w:hAnsi="Arial" w:cs="Times New Roman"/>
      <w:szCs w:val="28"/>
      <w:lang w:eastAsia="sl-SI"/>
    </w:rPr>
  </w:style>
  <w:style w:type="paragraph" w:styleId="Napis">
    <w:name w:val="caption"/>
    <w:basedOn w:val="Navaden"/>
    <w:next w:val="Navaden"/>
    <w:uiPriority w:val="35"/>
    <w:semiHidden/>
    <w:unhideWhenUsed/>
    <w:qFormat/>
    <w:rsid w:val="003135FA"/>
    <w:pPr>
      <w:spacing w:after="200"/>
    </w:pPr>
    <w:rPr>
      <w:i/>
      <w:iCs/>
      <w:color w:val="44546A" w:themeColor="text2"/>
      <w:sz w:val="18"/>
      <w:szCs w:val="18"/>
    </w:rPr>
  </w:style>
  <w:style w:type="paragraph" w:customStyle="1" w:styleId="Naslovdoc">
    <w:name w:val="Naslov_doc"/>
    <w:basedOn w:val="Navaden"/>
    <w:rsid w:val="00907808"/>
    <w:pPr>
      <w:jc w:val="center"/>
    </w:pPr>
    <w:rPr>
      <w:rFonts w:cs="Arial"/>
      <w:b/>
      <w:sz w:val="40"/>
      <w:szCs w:val="22"/>
    </w:rPr>
  </w:style>
  <w:style w:type="paragraph" w:styleId="NaslovTOC">
    <w:name w:val="TOC Heading"/>
    <w:basedOn w:val="Naslov1"/>
    <w:next w:val="Navaden"/>
    <w:uiPriority w:val="39"/>
    <w:unhideWhenUsed/>
    <w:qFormat/>
    <w:rsid w:val="00A24323"/>
    <w:pPr>
      <w:keepLines/>
      <w:spacing w:line="259" w:lineRule="auto"/>
      <w:outlineLvl w:val="9"/>
    </w:pPr>
    <w:rPr>
      <w:rFonts w:asciiTheme="majorHAnsi" w:eastAsiaTheme="majorEastAsia" w:hAnsiTheme="majorHAnsi" w:cstheme="majorBidi"/>
      <w:b w:val="0"/>
      <w:bCs w:val="0"/>
      <w:color w:val="2F5496" w:themeColor="accent1" w:themeShade="BF"/>
      <w:kern w:val="0"/>
      <w:szCs w:val="32"/>
    </w:rPr>
  </w:style>
  <w:style w:type="paragraph" w:styleId="Kazalovsebine2">
    <w:name w:val="toc 2"/>
    <w:basedOn w:val="Navaden"/>
    <w:next w:val="Navaden"/>
    <w:autoRedefine/>
    <w:uiPriority w:val="39"/>
    <w:unhideWhenUsed/>
    <w:rsid w:val="00A24323"/>
    <w:pPr>
      <w:spacing w:after="100" w:line="259" w:lineRule="auto"/>
      <w:ind w:left="220"/>
      <w:jc w:val="left"/>
    </w:pPr>
    <w:rPr>
      <w:rFonts w:asciiTheme="minorHAnsi" w:eastAsiaTheme="minorEastAsia" w:hAnsiTheme="minorHAnsi"/>
      <w:szCs w:val="22"/>
    </w:rPr>
  </w:style>
  <w:style w:type="paragraph" w:styleId="Kazalovsebine1">
    <w:name w:val="toc 1"/>
    <w:basedOn w:val="Navaden"/>
    <w:next w:val="Navaden"/>
    <w:autoRedefine/>
    <w:uiPriority w:val="39"/>
    <w:unhideWhenUsed/>
    <w:rsid w:val="002A086F"/>
    <w:pPr>
      <w:tabs>
        <w:tab w:val="left" w:pos="426"/>
        <w:tab w:val="right" w:leader="dot" w:pos="9205"/>
      </w:tabs>
      <w:spacing w:after="100" w:line="259" w:lineRule="auto"/>
      <w:jc w:val="left"/>
    </w:pPr>
    <w:rPr>
      <w:rFonts w:asciiTheme="minorHAnsi" w:eastAsiaTheme="minorEastAsia" w:hAnsiTheme="minorHAnsi"/>
      <w:szCs w:val="22"/>
    </w:rPr>
  </w:style>
  <w:style w:type="paragraph" w:styleId="Kazalovsebine3">
    <w:name w:val="toc 3"/>
    <w:basedOn w:val="Navaden"/>
    <w:next w:val="Navaden"/>
    <w:autoRedefine/>
    <w:uiPriority w:val="39"/>
    <w:unhideWhenUsed/>
    <w:rsid w:val="00A24323"/>
    <w:pPr>
      <w:spacing w:after="100" w:line="259" w:lineRule="auto"/>
      <w:ind w:left="440"/>
      <w:jc w:val="left"/>
    </w:pPr>
    <w:rPr>
      <w:rFonts w:asciiTheme="minorHAnsi" w:eastAsiaTheme="minorEastAsia" w:hAnsiTheme="minorHAnsi"/>
      <w:szCs w:val="22"/>
    </w:rPr>
  </w:style>
  <w:style w:type="paragraph" w:customStyle="1" w:styleId="Slog1">
    <w:name w:val="Slog1"/>
    <w:basedOn w:val="Odstavekseznama"/>
    <w:link w:val="Slog1Znak"/>
    <w:qFormat/>
    <w:rsid w:val="00A24323"/>
    <w:pPr>
      <w:numPr>
        <w:numId w:val="31"/>
      </w:numPr>
    </w:pPr>
    <w:rPr>
      <w:b/>
      <w:bCs/>
      <w:sz w:val="28"/>
    </w:rPr>
  </w:style>
  <w:style w:type="character" w:styleId="Hiperpovezava">
    <w:name w:val="Hyperlink"/>
    <w:basedOn w:val="Privzetapisavaodstavka"/>
    <w:uiPriority w:val="99"/>
    <w:unhideWhenUsed/>
    <w:rsid w:val="00A24323"/>
    <w:rPr>
      <w:color w:val="0563C1" w:themeColor="hyperlink"/>
      <w:u w:val="single"/>
    </w:rPr>
  </w:style>
  <w:style w:type="character" w:customStyle="1" w:styleId="OdstavekseznamaZnak">
    <w:name w:val="Odstavek seznama Znak"/>
    <w:basedOn w:val="Privzetapisavaodstavka"/>
    <w:link w:val="Odstavekseznama"/>
    <w:uiPriority w:val="34"/>
    <w:rsid w:val="00A24323"/>
    <w:rPr>
      <w:rFonts w:ascii="Arial" w:eastAsia="Times New Roman" w:hAnsi="Arial" w:cs="Times New Roman"/>
      <w:szCs w:val="28"/>
      <w:lang w:eastAsia="sl-SI"/>
    </w:rPr>
  </w:style>
  <w:style w:type="character" w:customStyle="1" w:styleId="Slog1Znak">
    <w:name w:val="Slog1 Znak"/>
    <w:basedOn w:val="OdstavekseznamaZnak"/>
    <w:link w:val="Slog1"/>
    <w:rsid w:val="00A24323"/>
    <w:rPr>
      <w:rFonts w:ascii="Arial" w:eastAsia="Times New Roman" w:hAnsi="Arial" w:cs="Times New Roman"/>
      <w:b/>
      <w:bCs/>
      <w:sz w:val="28"/>
      <w:szCs w:val="28"/>
      <w:lang w:eastAsia="sl-SI"/>
    </w:rPr>
  </w:style>
  <w:style w:type="paragraph" w:customStyle="1" w:styleId="Slog2">
    <w:name w:val="Slog2"/>
    <w:basedOn w:val="Navaden"/>
    <w:link w:val="Slog2Znak"/>
    <w:qFormat/>
    <w:rsid w:val="002A086F"/>
    <w:pPr>
      <w:spacing w:after="160" w:line="259" w:lineRule="auto"/>
      <w:jc w:val="left"/>
    </w:pPr>
    <w:rPr>
      <w:b/>
      <w:bCs/>
      <w:sz w:val="24"/>
    </w:rPr>
  </w:style>
  <w:style w:type="paragraph" w:styleId="Glava">
    <w:name w:val="header"/>
    <w:basedOn w:val="Navaden"/>
    <w:link w:val="GlavaZnak"/>
    <w:uiPriority w:val="99"/>
    <w:unhideWhenUsed/>
    <w:rsid w:val="00ED5D92"/>
    <w:pPr>
      <w:tabs>
        <w:tab w:val="center" w:pos="4536"/>
        <w:tab w:val="right" w:pos="9072"/>
      </w:tabs>
      <w:spacing w:after="0"/>
    </w:pPr>
  </w:style>
  <w:style w:type="character" w:customStyle="1" w:styleId="Slog2Znak">
    <w:name w:val="Slog2 Znak"/>
    <w:basedOn w:val="Privzetapisavaodstavka"/>
    <w:link w:val="Slog2"/>
    <w:rsid w:val="002A086F"/>
    <w:rPr>
      <w:rFonts w:ascii="Arial" w:eastAsia="Times New Roman" w:hAnsi="Arial" w:cs="Times New Roman"/>
      <w:b/>
      <w:bCs/>
      <w:sz w:val="24"/>
      <w:szCs w:val="28"/>
      <w:lang w:eastAsia="sl-SI"/>
    </w:rPr>
  </w:style>
  <w:style w:type="character" w:customStyle="1" w:styleId="GlavaZnak">
    <w:name w:val="Glava Znak"/>
    <w:basedOn w:val="Privzetapisavaodstavka"/>
    <w:link w:val="Glava"/>
    <w:uiPriority w:val="99"/>
    <w:rsid w:val="00ED5D92"/>
    <w:rPr>
      <w:rFonts w:ascii="Arial" w:eastAsia="Times New Roman" w:hAnsi="Arial" w:cs="Times New Roman"/>
      <w:szCs w:val="28"/>
      <w:lang w:eastAsia="sl-SI"/>
    </w:rPr>
  </w:style>
  <w:style w:type="paragraph" w:styleId="Noga">
    <w:name w:val="footer"/>
    <w:basedOn w:val="Navaden"/>
    <w:link w:val="NogaZnak"/>
    <w:uiPriority w:val="99"/>
    <w:unhideWhenUsed/>
    <w:rsid w:val="00ED5D92"/>
    <w:pPr>
      <w:tabs>
        <w:tab w:val="center" w:pos="4536"/>
        <w:tab w:val="right" w:pos="9072"/>
      </w:tabs>
      <w:spacing w:after="0"/>
    </w:pPr>
  </w:style>
  <w:style w:type="character" w:customStyle="1" w:styleId="NogaZnak">
    <w:name w:val="Noga Znak"/>
    <w:basedOn w:val="Privzetapisavaodstavka"/>
    <w:link w:val="Noga"/>
    <w:uiPriority w:val="99"/>
    <w:rsid w:val="00ED5D92"/>
    <w:rPr>
      <w:rFonts w:ascii="Arial" w:eastAsia="Times New Roman" w:hAnsi="Arial" w:cs="Times New Roman"/>
      <w:szCs w:val="28"/>
      <w:lang w:eastAsia="sl-SI"/>
    </w:rPr>
  </w:style>
  <w:style w:type="table" w:styleId="Tabelamrea">
    <w:name w:val="Table Grid"/>
    <w:basedOn w:val="Navadnatabela"/>
    <w:uiPriority w:val="39"/>
    <w:rsid w:val="00D04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FF47C1"/>
    <w:pPr>
      <w:spacing w:after="0" w:line="240" w:lineRule="auto"/>
    </w:pPr>
    <w:rPr>
      <w:rFonts w:ascii="Arial" w:eastAsia="Times New Roman" w:hAnsi="Arial" w:cs="Times New Roman"/>
      <w:szCs w:val="28"/>
      <w:lang w:eastAsia="sl-SI"/>
    </w:rPr>
  </w:style>
  <w:style w:type="paragraph" w:customStyle="1" w:styleId="Tabela-Nomal">
    <w:name w:val="Tabela-Nomal"/>
    <w:basedOn w:val="Navaden"/>
    <w:rsid w:val="00F85DC3"/>
    <w:pPr>
      <w:jc w:val="left"/>
    </w:pPr>
  </w:style>
  <w:style w:type="character" w:customStyle="1" w:styleId="ui-provider">
    <w:name w:val="ui-provider"/>
    <w:basedOn w:val="Privzetapisavaodstavka"/>
    <w:rsid w:val="007D3017"/>
  </w:style>
  <w:style w:type="character" w:styleId="Krepko">
    <w:name w:val="Strong"/>
    <w:basedOn w:val="Privzetapisavaodstavka"/>
    <w:uiPriority w:val="22"/>
    <w:qFormat/>
    <w:rsid w:val="007D30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7328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767DCE-DA04-49B1-97CA-C8BD483A7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3970</Words>
  <Characters>22633</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2023-11-24T12:27:00Z</dcterms:created>
  <dcterms:modified xsi:type="dcterms:W3CDTF">2023-11-30T13:13:00Z</dcterms:modified>
</cp:coreProperties>
</file>